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3A" w:rsidRPr="00CF0F2D" w:rsidRDefault="009A793A" w:rsidP="009A793A">
      <w:pPr>
        <w:keepNext/>
        <w:keepLines/>
        <w:spacing w:before="120" w:after="0" w:line="240" w:lineRule="auto"/>
        <w:outlineLvl w:val="1"/>
        <w:rPr>
          <w:rFonts w:ascii="Calibri Light" w:eastAsia="Times New Roman" w:hAnsi="Calibri Light" w:cs="Calibri Light"/>
          <w:b/>
          <w:color w:val="004C38"/>
          <w:sz w:val="32"/>
          <w:szCs w:val="32"/>
          <w:lang w:val="lt-LT"/>
        </w:rPr>
      </w:pPr>
      <w:r w:rsidRPr="00CF0F2D">
        <w:rPr>
          <w:rFonts w:ascii="Calibri Light" w:eastAsia="Times New Roman" w:hAnsi="Calibri Light" w:cs="Calibri Light"/>
          <w:b/>
          <w:color w:val="004C38"/>
          <w:sz w:val="32"/>
          <w:szCs w:val="32"/>
          <w:lang w:val="lt-LT"/>
        </w:rPr>
        <w:t>II KONKURSAS. Humanitarinių ir socialinių mokslų sričių jaunųjų mokslininkų projektai</w:t>
      </w:r>
    </w:p>
    <w:p w:rsidR="009A793A" w:rsidRPr="00CF0F2D" w:rsidRDefault="009A793A" w:rsidP="009A793A">
      <w:pPr>
        <w:keepNext/>
        <w:keepLines/>
        <w:spacing w:before="120" w:after="0" w:line="240" w:lineRule="auto"/>
        <w:outlineLvl w:val="1"/>
        <w:rPr>
          <w:rFonts w:ascii="Calibri Light" w:eastAsia="Times New Roman" w:hAnsi="Calibri Light" w:cs="Calibri Light"/>
          <w:b/>
          <w:color w:val="004C38"/>
          <w:sz w:val="32"/>
          <w:szCs w:val="32"/>
          <w:lang w:val="lt-LT"/>
        </w:rPr>
      </w:pPr>
      <w:r w:rsidRPr="00CF0F2D">
        <w:rPr>
          <w:rFonts w:ascii="Calibri Light" w:eastAsia="Times New Roman" w:hAnsi="Calibri Light" w:cs="Calibri Light"/>
          <w:b/>
          <w:color w:val="004C38"/>
          <w:sz w:val="32"/>
          <w:szCs w:val="32"/>
          <w:lang w:val="lt-LT"/>
        </w:rPr>
        <w:t>Galimi pareiškėjai</w:t>
      </w:r>
    </w:p>
    <w:p w:rsidR="008E0872" w:rsidRPr="00B66731" w:rsidRDefault="008E0872" w:rsidP="00B66731">
      <w:pPr>
        <w:numPr>
          <w:ilvl w:val="0"/>
          <w:numId w:val="3"/>
        </w:numPr>
        <w:spacing w:after="0" w:line="240" w:lineRule="auto"/>
        <w:ind w:left="426" w:hanging="426"/>
        <w:contextualSpacing/>
        <w:jc w:val="both"/>
        <w:rPr>
          <w:rFonts w:ascii="Calibri Light" w:eastAsia="Times New Roman" w:hAnsi="Calibri Light" w:cs="Calibri Light"/>
          <w:color w:val="3C3C3C"/>
          <w:lang w:val="lt-LT"/>
        </w:rPr>
      </w:pPr>
      <w:r w:rsidRPr="00B66731">
        <w:rPr>
          <w:rFonts w:ascii="Calibri Light" w:eastAsia="Times New Roman" w:hAnsi="Calibri Light" w:cs="Calibri Light"/>
          <w:color w:val="3C3C3C"/>
          <w:lang w:val="lt-LT"/>
        </w:rPr>
        <w:t>Projekto vadovas turi būti humanitarinių ar socialinių mokslų srities jaunasis mokslininkas, t. y. asmuo, vienos iš nurodytų sričių mokslo laipsnį įgijęs ne anksčiau kaip prieš 10 metų nuo kvietime nustatyto paraiškų pateikimo termino paskutinės dienos (į šį laikotarpį neįskaičiuojamos nėštumo ir gimdymo atostogos, tėvystės atostogos, atostogos vaikui prižiūrėti iki jam sueis treji metai</w:t>
      </w:r>
      <w:r w:rsidRPr="00B66731">
        <w:rPr>
          <w:lang w:val="lt-LT"/>
        </w:rPr>
        <w:t xml:space="preserve"> – </w:t>
      </w:r>
      <w:r w:rsidRPr="00B66731">
        <w:rPr>
          <w:rFonts w:ascii="Calibri Light" w:eastAsia="Times New Roman" w:hAnsi="Calibri Light" w:cs="Calibri Light"/>
          <w:color w:val="3C3C3C"/>
          <w:lang w:val="lt-LT"/>
        </w:rPr>
        <w:t>tokiu atveju laikotarpis atitinkamai pailgėja)</w:t>
      </w:r>
      <w:r w:rsidR="00A03C3F" w:rsidRPr="00B66731">
        <w:rPr>
          <w:rFonts w:ascii="Calibri Light" w:eastAsia="Times New Roman" w:hAnsi="Calibri Light" w:cs="Calibri Light"/>
          <w:color w:val="3C3C3C"/>
          <w:lang w:val="lt-LT"/>
        </w:rPr>
        <w:t>.</w:t>
      </w:r>
    </w:p>
    <w:p w:rsidR="0061789E" w:rsidRPr="00B66731" w:rsidRDefault="008E0872" w:rsidP="00B66731">
      <w:pPr>
        <w:numPr>
          <w:ilvl w:val="0"/>
          <w:numId w:val="3"/>
        </w:numPr>
        <w:spacing w:after="0" w:line="240" w:lineRule="auto"/>
        <w:ind w:left="426" w:hanging="426"/>
        <w:contextualSpacing/>
        <w:jc w:val="both"/>
        <w:rPr>
          <w:rFonts w:ascii="Calibri Light" w:eastAsia="Times New Roman" w:hAnsi="Calibri Light" w:cs="Calibri Light"/>
          <w:color w:val="3C3C3C"/>
          <w:lang w:val="lt-LT"/>
        </w:rPr>
      </w:pPr>
      <w:r w:rsidRPr="008E0872">
        <w:rPr>
          <w:rFonts w:ascii="Calibri Light" w:eastAsia="Times New Roman" w:hAnsi="Calibri Light" w:cs="Calibri Light"/>
          <w:color w:val="3C3C3C"/>
          <w:lang w:val="lt-LT"/>
        </w:rPr>
        <w:t>Kiti projekto pagrindiniai vykdytojai, turintys mokslo laipsnį, turi būti jaunieji mokslininkai, t. y. asmenys, mokslo laipsnį įgiję ne anksčiau kaip prieš 10 metų nuo kvietime nustatyto paraiškų pateikimo termino paskutinės dienos (į šį laikotarpį neįskaičiuojamos nėštumo ir gimdymo atostogos, tėvystės atostogos, atostogos vaikui prižiūrėti iki jam sueis treji metai</w:t>
      </w:r>
      <w:r w:rsidR="00D7616B">
        <w:rPr>
          <w:rFonts w:ascii="Calibri Light" w:eastAsia="Times New Roman" w:hAnsi="Calibri Light" w:cs="Calibri Light"/>
          <w:color w:val="3C3C3C"/>
          <w:lang w:val="lt-LT"/>
        </w:rPr>
        <w:t xml:space="preserve"> – </w:t>
      </w:r>
      <w:r w:rsidR="00D7616B" w:rsidRPr="00D7616B">
        <w:rPr>
          <w:rFonts w:ascii="Calibri Light" w:eastAsia="Times New Roman" w:hAnsi="Calibri Light" w:cs="Calibri Light"/>
          <w:color w:val="3C3C3C"/>
          <w:lang w:val="lt-LT"/>
        </w:rPr>
        <w:t>tokiu atveju laikotarpis atitinkamai pailgėja</w:t>
      </w:r>
      <w:r w:rsidRPr="008E0872">
        <w:rPr>
          <w:rFonts w:ascii="Calibri Light" w:eastAsia="Times New Roman" w:hAnsi="Calibri Light" w:cs="Calibri Light"/>
          <w:color w:val="3C3C3C"/>
          <w:lang w:val="lt-LT"/>
        </w:rPr>
        <w:t>)</w:t>
      </w:r>
      <w:r w:rsidR="00A03C3F">
        <w:rPr>
          <w:rFonts w:ascii="Calibri Light" w:eastAsia="Times New Roman" w:hAnsi="Calibri Light" w:cs="Calibri Light"/>
          <w:color w:val="3C3C3C"/>
          <w:lang w:val="lt-LT"/>
        </w:rPr>
        <w:t>.</w:t>
      </w:r>
    </w:p>
    <w:p w:rsidR="009A793A" w:rsidRPr="003D5DC2" w:rsidRDefault="009A793A" w:rsidP="009A793A">
      <w:pPr>
        <w:keepNext/>
        <w:keepLines/>
        <w:spacing w:before="120" w:after="0" w:line="240" w:lineRule="auto"/>
        <w:outlineLvl w:val="1"/>
        <w:rPr>
          <w:rFonts w:ascii="Calibri Light" w:eastAsia="Times New Roman" w:hAnsi="Calibri Light" w:cs="Calibri Light"/>
          <w:b/>
          <w:color w:val="004C38"/>
          <w:sz w:val="32"/>
          <w:szCs w:val="32"/>
          <w:lang w:val="lt-LT"/>
        </w:rPr>
      </w:pPr>
      <w:r w:rsidRPr="003D5DC2">
        <w:rPr>
          <w:rFonts w:ascii="Calibri Light" w:eastAsia="Times New Roman" w:hAnsi="Calibri Light" w:cs="Calibri Light"/>
          <w:b/>
          <w:color w:val="004C38"/>
          <w:sz w:val="32"/>
          <w:szCs w:val="32"/>
          <w:lang w:val="lt-LT"/>
        </w:rPr>
        <w:t>Paraiškų teikimo tvarka</w:t>
      </w:r>
    </w:p>
    <w:p w:rsidR="009A793A" w:rsidRPr="003D5DC2" w:rsidRDefault="009A793A" w:rsidP="009A793A">
      <w:pPr>
        <w:numPr>
          <w:ilvl w:val="0"/>
          <w:numId w:val="3"/>
        </w:numPr>
        <w:spacing w:after="0" w:line="240" w:lineRule="auto"/>
        <w:contextualSpacing/>
        <w:jc w:val="both"/>
        <w:rPr>
          <w:rFonts w:ascii="Calibri Light" w:eastAsia="Times New Roman" w:hAnsi="Calibri Light" w:cs="Calibri Light"/>
          <w:color w:val="3C3C3C"/>
          <w:lang w:val="lt-LT"/>
        </w:rPr>
      </w:pPr>
      <w:r w:rsidRPr="003D5DC2">
        <w:rPr>
          <w:rFonts w:ascii="Calibri Light" w:eastAsia="Times New Roman" w:hAnsi="Calibri Light" w:cs="Calibri Light"/>
          <w:color w:val="3C3C3C"/>
          <w:lang w:val="lt-LT"/>
        </w:rPr>
        <w:t>Paraiška teikiama lietuvių kalba.</w:t>
      </w:r>
    </w:p>
    <w:p w:rsidR="009A793A" w:rsidRPr="008D1BB2" w:rsidRDefault="009A793A" w:rsidP="009A793A">
      <w:pPr>
        <w:numPr>
          <w:ilvl w:val="0"/>
          <w:numId w:val="3"/>
        </w:numPr>
        <w:spacing w:after="0" w:line="240" w:lineRule="auto"/>
        <w:contextualSpacing/>
        <w:jc w:val="both"/>
        <w:rPr>
          <w:rFonts w:ascii="Calibri Light" w:eastAsia="Times New Roman" w:hAnsi="Calibri Light" w:cs="Calibri Light"/>
          <w:color w:val="3C3C3C"/>
          <w:lang w:val="lt-LT"/>
        </w:rPr>
      </w:pPr>
      <w:r w:rsidRPr="003D5DC2">
        <w:rPr>
          <w:rFonts w:ascii="Calibri Light" w:eastAsia="Times New Roman" w:hAnsi="Calibri Light" w:cs="Calibri Light"/>
          <w:color w:val="3C3C3C"/>
          <w:lang w:val="lt-LT"/>
        </w:rPr>
        <w:t xml:space="preserve">Paraiška teikiama pildant formą elektroninėje sistemoje </w:t>
      </w:r>
      <w:hyperlink r:id="rId6" w:history="1">
        <w:r w:rsidRPr="008D1BB2">
          <w:rPr>
            <w:rFonts w:ascii="Calibri Light" w:eastAsia="Times New Roman" w:hAnsi="Calibri Light" w:cs="Calibri Light"/>
            <w:color w:val="3C3C3C"/>
            <w:u w:val="single"/>
            <w:lang w:val="lt-LT"/>
          </w:rPr>
          <w:t>http://junkis.lmt.lt</w:t>
        </w:r>
      </w:hyperlink>
      <w:r w:rsidRPr="008D1BB2">
        <w:rPr>
          <w:rFonts w:ascii="Calibri Light" w:eastAsia="Times New Roman" w:hAnsi="Calibri Light" w:cs="Calibri Light"/>
          <w:color w:val="3C3C3C"/>
          <w:lang w:val="lt-LT"/>
        </w:rPr>
        <w:t>. Kartu su paraiška turi būti pateikti:</w:t>
      </w:r>
    </w:p>
    <w:p w:rsidR="009A793A" w:rsidRPr="008D1BB2" w:rsidRDefault="009A793A" w:rsidP="009A793A">
      <w:pPr>
        <w:numPr>
          <w:ilvl w:val="1"/>
          <w:numId w:val="3"/>
        </w:numPr>
        <w:spacing w:after="0" w:line="240" w:lineRule="auto"/>
        <w:contextualSpacing/>
        <w:jc w:val="both"/>
        <w:rPr>
          <w:rFonts w:ascii="Calibri Light" w:eastAsia="Times New Roman" w:hAnsi="Calibri Light" w:cs="Calibri Light"/>
          <w:color w:val="3C3C3C"/>
          <w:lang w:val="lt-LT"/>
        </w:rPr>
      </w:pPr>
      <w:r w:rsidRPr="008D1BB2">
        <w:rPr>
          <w:rFonts w:ascii="Calibri Light" w:eastAsia="Times New Roman" w:hAnsi="Calibri Light" w:cs="Calibri Light"/>
          <w:color w:val="3C3C3C"/>
          <w:lang w:val="lt-LT"/>
        </w:rPr>
        <w:t>vykdančiosios institucijos raštas dėl projekto vykdymo užtikrinimo;</w:t>
      </w:r>
    </w:p>
    <w:p w:rsidR="009A793A" w:rsidRPr="00CF0F2D" w:rsidRDefault="009A793A" w:rsidP="009A793A">
      <w:pPr>
        <w:numPr>
          <w:ilvl w:val="1"/>
          <w:numId w:val="3"/>
        </w:numPr>
        <w:spacing w:after="0" w:line="240" w:lineRule="auto"/>
        <w:contextualSpacing/>
        <w:jc w:val="both"/>
        <w:rPr>
          <w:rFonts w:ascii="Calibri Light" w:eastAsia="Times New Roman" w:hAnsi="Calibri Light" w:cs="Calibri Light"/>
          <w:color w:val="3C3C3C"/>
          <w:lang w:val="lt-LT"/>
        </w:rPr>
      </w:pPr>
      <w:r w:rsidRPr="00CF0F2D">
        <w:rPr>
          <w:rFonts w:ascii="Calibri Light" w:eastAsia="Times New Roman" w:hAnsi="Calibri Light" w:cs="Calibri Light"/>
          <w:color w:val="3C3C3C"/>
          <w:lang w:val="lt-LT"/>
        </w:rPr>
        <w:t>projekto vadovo ir kitų pagrindinių projekto vykdytojų gyvenimo aprašymai su publikacijų sąrašais;</w:t>
      </w:r>
    </w:p>
    <w:p w:rsidR="007C1F83" w:rsidRPr="00216340" w:rsidRDefault="009A793A" w:rsidP="00216340">
      <w:pPr>
        <w:numPr>
          <w:ilvl w:val="1"/>
          <w:numId w:val="3"/>
        </w:numPr>
        <w:spacing w:after="0" w:line="240" w:lineRule="auto"/>
        <w:contextualSpacing/>
        <w:jc w:val="both"/>
        <w:rPr>
          <w:rFonts w:ascii="Calibri Light" w:eastAsia="Times New Roman" w:hAnsi="Calibri Light" w:cs="Calibri Light"/>
          <w:color w:val="3C3C3C"/>
          <w:lang w:val="lt-LT"/>
        </w:rPr>
      </w:pPr>
      <w:r w:rsidRPr="00CF0F2D">
        <w:rPr>
          <w:rFonts w:ascii="Calibri Light" w:eastAsia="Times New Roman" w:hAnsi="Calibri Light" w:cs="Calibri Light"/>
          <w:color w:val="3C3C3C"/>
          <w:lang w:val="lt-LT"/>
        </w:rPr>
        <w:t xml:space="preserve">jei paraiška teikiama kartu su partneriais – </w:t>
      </w:r>
      <w:r w:rsidR="002A6C3B" w:rsidRPr="003D5DC2">
        <w:rPr>
          <w:rFonts w:ascii="Calibri Light" w:eastAsia="Times New Roman" w:hAnsi="Calibri Light" w:cs="Calibri Light"/>
          <w:color w:val="3C3C3C"/>
          <w:lang w:val="lt-LT"/>
        </w:rPr>
        <w:t xml:space="preserve">jų </w:t>
      </w:r>
      <w:r w:rsidRPr="003D5DC2">
        <w:rPr>
          <w:rFonts w:ascii="Calibri Light" w:eastAsia="Times New Roman" w:hAnsi="Calibri Light" w:cs="Calibri Light"/>
          <w:color w:val="3C3C3C"/>
          <w:lang w:val="lt-LT"/>
        </w:rPr>
        <w:t>sutikimas kartu vykdyti teikiamą projektą, jei jis būtų finansuojamas (parašytas firminiame institucijos blanke ir pasirašytas projekto partnerio vadovo; jei projekto partneris yra užsienio institucija, sutikimas gali būti pasirašytas ir padalinio vadovo);</w:t>
      </w:r>
    </w:p>
    <w:p w:rsidR="009A793A" w:rsidRPr="003D5DC2" w:rsidRDefault="009A793A" w:rsidP="009A793A">
      <w:pPr>
        <w:numPr>
          <w:ilvl w:val="1"/>
          <w:numId w:val="3"/>
        </w:numPr>
        <w:spacing w:after="0" w:line="240" w:lineRule="auto"/>
        <w:contextualSpacing/>
        <w:jc w:val="both"/>
        <w:rPr>
          <w:rFonts w:ascii="Calibri Light" w:eastAsia="Times New Roman" w:hAnsi="Calibri Light" w:cs="Calibri Light"/>
          <w:color w:val="3C3C3C"/>
          <w:lang w:val="lt-LT"/>
        </w:rPr>
      </w:pPr>
      <w:r w:rsidRPr="003D5DC2">
        <w:rPr>
          <w:rFonts w:ascii="Calibri Light" w:eastAsia="Times New Roman" w:hAnsi="Calibri Light" w:cs="Calibri Light"/>
          <w:color w:val="3C3C3C"/>
          <w:lang w:val="lt-LT"/>
        </w:rPr>
        <w:t>atitiktį jaunajam mokslininkui keliamiems reikalavimams patvirtinantys dokumentai: projekto vadovo ir kitų pagrindinių projekto vykdytojų, turinčių mokslo laipsnį, daktaro diplomo kopijos; dokumentų, įrodančių, kad asmuo buvo nėštumo ir gimdymo atostogose, tėvystės atostogose</w:t>
      </w:r>
      <w:r w:rsidR="002A6C3B" w:rsidRPr="003D5DC2">
        <w:rPr>
          <w:rFonts w:ascii="Calibri Light" w:eastAsia="Times New Roman" w:hAnsi="Calibri Light" w:cs="Calibri Light"/>
          <w:color w:val="3C3C3C"/>
          <w:lang w:val="lt-LT"/>
        </w:rPr>
        <w:t>,</w:t>
      </w:r>
      <w:r w:rsidR="00D7616B">
        <w:rPr>
          <w:rFonts w:ascii="Calibri Light" w:eastAsia="Times New Roman" w:hAnsi="Calibri Light" w:cs="Calibri Light"/>
          <w:color w:val="3C3C3C"/>
          <w:lang w:val="lt-LT"/>
        </w:rPr>
        <w:t xml:space="preserve"> </w:t>
      </w:r>
      <w:r w:rsidRPr="003D5DC2">
        <w:rPr>
          <w:rFonts w:ascii="Calibri Light" w:eastAsia="Times New Roman" w:hAnsi="Calibri Light" w:cs="Calibri Light"/>
          <w:color w:val="3C3C3C"/>
          <w:lang w:val="lt-LT"/>
        </w:rPr>
        <w:t xml:space="preserve">atostogose vaikui prižiūrėti iki </w:t>
      </w:r>
      <w:r w:rsidR="002A6C3B" w:rsidRPr="003D5DC2">
        <w:rPr>
          <w:rFonts w:ascii="Calibri Light" w:eastAsia="Times New Roman" w:hAnsi="Calibri Light" w:cs="Calibri Light"/>
          <w:color w:val="3C3C3C"/>
          <w:lang w:val="lt-LT"/>
        </w:rPr>
        <w:t xml:space="preserve">jam </w:t>
      </w:r>
      <w:r w:rsidRPr="003D5DC2">
        <w:rPr>
          <w:rFonts w:ascii="Calibri Light" w:eastAsia="Times New Roman" w:hAnsi="Calibri Light" w:cs="Calibri Light"/>
          <w:color w:val="3C3C3C"/>
          <w:lang w:val="lt-LT"/>
        </w:rPr>
        <w:t xml:space="preserve">sueis treji metai, kopijos (taikoma, jei reikia pagrįsti </w:t>
      </w:r>
      <w:r w:rsidR="00FC3503">
        <w:rPr>
          <w:rFonts w:ascii="Calibri Light" w:eastAsia="Times New Roman" w:hAnsi="Calibri Light" w:cs="Calibri Light"/>
          <w:lang w:val="lt-LT"/>
        </w:rPr>
        <w:t>atitiktį reikalavimams</w:t>
      </w:r>
      <w:r w:rsidRPr="003D5DC2">
        <w:rPr>
          <w:rFonts w:ascii="Calibri Light" w:eastAsia="Times New Roman" w:hAnsi="Calibri Light" w:cs="Calibri Light"/>
          <w:color w:val="3C3C3C"/>
          <w:lang w:val="lt-LT"/>
        </w:rPr>
        <w:t>).</w:t>
      </w:r>
    </w:p>
    <w:p w:rsidR="009A793A" w:rsidRPr="003D5DC2" w:rsidRDefault="009A793A" w:rsidP="009A793A">
      <w:pPr>
        <w:keepNext/>
        <w:keepLines/>
        <w:spacing w:before="120" w:after="0" w:line="240" w:lineRule="auto"/>
        <w:outlineLvl w:val="1"/>
        <w:rPr>
          <w:rFonts w:ascii="Calibri Light" w:eastAsia="Times New Roman" w:hAnsi="Calibri Light" w:cs="Calibri Light"/>
          <w:b/>
          <w:color w:val="004C38"/>
          <w:sz w:val="32"/>
          <w:szCs w:val="32"/>
          <w:lang w:val="lt-LT"/>
        </w:rPr>
      </w:pPr>
      <w:r w:rsidRPr="003D5DC2">
        <w:rPr>
          <w:rFonts w:ascii="Calibri Light" w:eastAsia="Times New Roman" w:hAnsi="Calibri Light" w:cs="Calibri Light"/>
          <w:b/>
          <w:color w:val="004C38"/>
          <w:sz w:val="32"/>
          <w:szCs w:val="32"/>
          <w:lang w:val="lt-LT"/>
        </w:rPr>
        <w:t>Bendrieji reikalavimai projektams</w:t>
      </w:r>
    </w:p>
    <w:p w:rsidR="009A793A" w:rsidRDefault="009A793A" w:rsidP="009A793A">
      <w:pPr>
        <w:numPr>
          <w:ilvl w:val="0"/>
          <w:numId w:val="3"/>
        </w:numPr>
        <w:spacing w:after="0" w:line="240" w:lineRule="auto"/>
        <w:contextualSpacing/>
        <w:jc w:val="both"/>
        <w:rPr>
          <w:rFonts w:ascii="Calibri Light" w:eastAsia="Times New Roman" w:hAnsi="Calibri Light" w:cs="Calibri Light"/>
          <w:bCs/>
          <w:iCs/>
          <w:color w:val="3C3C3C"/>
          <w:lang w:val="lt-LT"/>
        </w:rPr>
      </w:pPr>
      <w:r w:rsidRPr="003D5DC2">
        <w:rPr>
          <w:rFonts w:ascii="Calibri Light" w:eastAsia="Times New Roman" w:hAnsi="Calibri Light" w:cs="Calibri Light"/>
          <w:bCs/>
          <w:iCs/>
          <w:color w:val="3C3C3C"/>
          <w:lang w:val="lt-LT"/>
        </w:rPr>
        <w:t xml:space="preserve">Projektams, jų vykdytojams, partneriams ir išlaidoms taikomi bendrieji reikalavimai yra nurodyti Lietuvos mokslo tarybos mokslo ir sklaidos projektų konkursinio finansavimo bendrosiose taisyklėse bei kituose dokumentuose, skelbiamuose </w:t>
      </w:r>
      <w:hyperlink r:id="rId7" w:history="1">
        <w:r w:rsidRPr="00A57D21">
          <w:rPr>
            <w:rStyle w:val="Hyperlink"/>
            <w:rFonts w:ascii="Calibri Light" w:eastAsia="Times New Roman" w:hAnsi="Calibri Light" w:cs="Calibri Light"/>
            <w:bCs/>
            <w:iCs/>
            <w:lang w:val="lt-LT"/>
          </w:rPr>
          <w:t>šios veiklos krypties tinklalapyje</w:t>
        </w:r>
      </w:hyperlink>
      <w:r w:rsidRPr="003D5DC2">
        <w:rPr>
          <w:rFonts w:ascii="Calibri Light" w:eastAsia="Times New Roman" w:hAnsi="Calibri Light" w:cs="Calibri Light"/>
          <w:bCs/>
          <w:iCs/>
          <w:color w:val="3C3C3C"/>
          <w:lang w:val="lt-LT"/>
        </w:rPr>
        <w:t>.</w:t>
      </w:r>
    </w:p>
    <w:p w:rsidR="00216340" w:rsidRPr="003D5DC2" w:rsidRDefault="00216340" w:rsidP="00216340">
      <w:pPr>
        <w:keepNext/>
        <w:keepLines/>
        <w:spacing w:before="120" w:after="0" w:line="240" w:lineRule="auto"/>
        <w:outlineLvl w:val="1"/>
        <w:rPr>
          <w:rFonts w:ascii="Calibri Light" w:eastAsia="Times New Roman" w:hAnsi="Calibri Light" w:cs="Calibri Light"/>
          <w:b/>
          <w:color w:val="004C38"/>
          <w:sz w:val="32"/>
          <w:szCs w:val="32"/>
          <w:lang w:val="lt-LT"/>
        </w:rPr>
      </w:pPr>
      <w:r>
        <w:rPr>
          <w:rFonts w:ascii="Calibri Light" w:eastAsia="Times New Roman" w:hAnsi="Calibri Light" w:cs="Calibri Light"/>
          <w:b/>
          <w:color w:val="004C38"/>
          <w:sz w:val="32"/>
          <w:szCs w:val="32"/>
          <w:lang w:val="lt-LT"/>
        </w:rPr>
        <w:t>Papildoma informacija</w:t>
      </w:r>
    </w:p>
    <w:p w:rsidR="009A793A" w:rsidRPr="007869AA" w:rsidRDefault="00216340" w:rsidP="009A793A">
      <w:pPr>
        <w:numPr>
          <w:ilvl w:val="0"/>
          <w:numId w:val="3"/>
        </w:numPr>
        <w:spacing w:after="0" w:line="240" w:lineRule="auto"/>
        <w:ind w:left="426" w:hanging="426"/>
        <w:contextualSpacing/>
        <w:jc w:val="both"/>
        <w:rPr>
          <w:rFonts w:ascii="Calibri Light" w:eastAsia="Times New Roman" w:hAnsi="Calibri Light" w:cs="Calibri Light"/>
          <w:lang w:val="lt-LT"/>
        </w:rPr>
      </w:pPr>
      <w:r w:rsidRPr="00437F6C">
        <w:rPr>
          <w:rFonts w:ascii="Calibri Light" w:eastAsia="Times New Roman" w:hAnsi="Calibri Light" w:cs="Calibri Light"/>
          <w:lang w:val="lt-LT"/>
        </w:rPr>
        <w:t xml:space="preserve">Jei </w:t>
      </w:r>
      <w:r>
        <w:rPr>
          <w:rFonts w:ascii="Calibri Light" w:eastAsia="Times New Roman" w:hAnsi="Calibri Light" w:cs="Calibri Light"/>
          <w:lang w:val="lt-LT"/>
        </w:rPr>
        <w:t xml:space="preserve">numatoma, kad </w:t>
      </w:r>
      <w:r w:rsidRPr="00437F6C">
        <w:rPr>
          <w:rFonts w:ascii="Calibri Light" w:eastAsia="Times New Roman" w:hAnsi="Calibri Light" w:cs="Calibri Light"/>
          <w:lang w:val="lt-LT"/>
        </w:rPr>
        <w:t>projekto įgyvendinimo metu bus kaupiami duomenys, paskelbus</w:t>
      </w:r>
      <w:r w:rsidRPr="001E2ECD">
        <w:rPr>
          <w:rFonts w:ascii="Calibri Light" w:eastAsia="Times New Roman" w:hAnsi="Calibri Light" w:cs="Calibri Light"/>
          <w:lang w:val="lt-LT"/>
        </w:rPr>
        <w:t xml:space="preserve"> kvietimo rezultatus, į finansuojamų projektų sąrašą įtrauktų projektų vadovai</w:t>
      </w:r>
      <w:r w:rsidR="001B628B">
        <w:rPr>
          <w:rFonts w:ascii="Calibri Light" w:eastAsia="Times New Roman" w:hAnsi="Calibri Light" w:cs="Calibri Light"/>
          <w:lang w:val="lt-LT"/>
        </w:rPr>
        <w:t>,</w:t>
      </w:r>
      <w:r w:rsidRPr="001E2ECD">
        <w:rPr>
          <w:rFonts w:ascii="Calibri Light" w:eastAsia="Times New Roman" w:hAnsi="Calibri Light" w:cs="Calibri Light"/>
          <w:lang w:val="lt-LT"/>
        </w:rPr>
        <w:t xml:space="preserve"> prieš pasirašant projekto finansavimo sutartį</w:t>
      </w:r>
      <w:r w:rsidR="001B628B">
        <w:rPr>
          <w:rFonts w:ascii="Calibri Light" w:eastAsia="Times New Roman" w:hAnsi="Calibri Light" w:cs="Calibri Light"/>
          <w:lang w:val="lt-LT"/>
        </w:rPr>
        <w:t>,</w:t>
      </w:r>
      <w:r w:rsidRPr="001E2ECD">
        <w:rPr>
          <w:rFonts w:ascii="Calibri Light" w:eastAsia="Times New Roman" w:hAnsi="Calibri Light" w:cs="Calibri Light"/>
          <w:lang w:val="lt-LT"/>
        </w:rPr>
        <w:t xml:space="preserve"> elektroninėje sistemoje http://junkis.lmt.lt privalės pateikti duomenų valdymo plano esmi</w:t>
      </w:r>
      <w:r>
        <w:rPr>
          <w:rFonts w:ascii="Calibri Light" w:eastAsia="Times New Roman" w:hAnsi="Calibri Light" w:cs="Calibri Light"/>
          <w:lang w:val="lt-LT"/>
        </w:rPr>
        <w:t>nes nuostatas</w:t>
      </w:r>
      <w:r w:rsidRPr="001E2ECD">
        <w:rPr>
          <w:rFonts w:ascii="Calibri Light" w:eastAsia="Times New Roman" w:hAnsi="Calibri Light" w:cs="Calibri Light"/>
          <w:lang w:val="lt-LT"/>
        </w:rPr>
        <w:t xml:space="preserve"> pagal Tarybos svetainėje pateiktas </w:t>
      </w:r>
      <w:r w:rsidRPr="00437F6C">
        <w:rPr>
          <w:rFonts w:ascii="Calibri Light" w:eastAsia="Times New Roman" w:hAnsi="Calibri Light" w:cs="Calibri Light"/>
          <w:lang w:val="lt-LT"/>
        </w:rPr>
        <w:t>Rekomendacijas dėl mokslo ir sklaidos projektų duomenų valdymo plano (DVP) metmenų.</w:t>
      </w:r>
    </w:p>
    <w:p w:rsidR="007869AA" w:rsidRDefault="007869AA" w:rsidP="007869AA">
      <w:pPr>
        <w:keepNext/>
        <w:keepLines/>
        <w:spacing w:before="120" w:after="0" w:line="240" w:lineRule="auto"/>
        <w:outlineLvl w:val="1"/>
        <w:rPr>
          <w:rFonts w:ascii="Calibri Light" w:eastAsia="Times New Roman" w:hAnsi="Calibri Light" w:cs="Calibri Light"/>
          <w:b/>
          <w:color w:val="004C38"/>
          <w:sz w:val="32"/>
          <w:szCs w:val="32"/>
          <w:lang w:val="lt-LT"/>
        </w:rPr>
      </w:pPr>
      <w:r>
        <w:rPr>
          <w:rFonts w:ascii="Calibri Light" w:eastAsia="Times New Roman" w:hAnsi="Calibri Light" w:cs="Calibri Light"/>
          <w:b/>
          <w:color w:val="004C38"/>
          <w:sz w:val="32"/>
          <w:szCs w:val="32"/>
          <w:lang w:val="lt-LT"/>
        </w:rPr>
        <w:t>Išsamesnę informaciją teikia:</w:t>
      </w:r>
    </w:p>
    <w:p w:rsidR="009A793A" w:rsidRPr="003D5DC2" w:rsidRDefault="009A793A" w:rsidP="009A793A">
      <w:pPr>
        <w:spacing w:after="0" w:line="240" w:lineRule="auto"/>
        <w:jc w:val="both"/>
        <w:rPr>
          <w:rFonts w:ascii="Calibri Light" w:eastAsia="Times New Roman" w:hAnsi="Calibri Light" w:cs="Calibri Light"/>
          <w:color w:val="3C3C3C"/>
          <w:lang w:val="lt-LT"/>
        </w:rPr>
      </w:pPr>
      <w:r w:rsidRPr="003D5DC2">
        <w:rPr>
          <w:rFonts w:ascii="Calibri Light" w:eastAsia="Times New Roman" w:hAnsi="Calibri Light" w:cs="Calibri Light"/>
          <w:color w:val="3C3C3C"/>
          <w:lang w:val="lt-LT"/>
        </w:rPr>
        <w:t xml:space="preserve">Inga Grigaliūnienė, tel. 8 676 18660, e. p. </w:t>
      </w:r>
      <w:hyperlink r:id="rId8" w:history="1">
        <w:r w:rsidRPr="00C820B4">
          <w:rPr>
            <w:rStyle w:val="Hyperlink"/>
            <w:rFonts w:ascii="Calibri Light" w:eastAsia="Times New Roman" w:hAnsi="Calibri Light" w:cs="Calibri Light"/>
            <w:lang w:val="lt-LT"/>
          </w:rPr>
          <w:t>inga.grigaliuniene@lmt.lt</w:t>
        </w:r>
      </w:hyperlink>
    </w:p>
    <w:p w:rsidR="009A793A" w:rsidRDefault="009A793A" w:rsidP="003D5DC2">
      <w:pPr>
        <w:spacing w:after="0" w:line="240" w:lineRule="auto"/>
        <w:jc w:val="both"/>
        <w:rPr>
          <w:rFonts w:ascii="Calibri Light" w:eastAsia="Times New Roman" w:hAnsi="Calibri Light" w:cs="Calibri Light"/>
          <w:color w:val="3C3C3C"/>
          <w:lang w:val="lt-LT"/>
        </w:rPr>
      </w:pPr>
      <w:r w:rsidRPr="003D5DC2">
        <w:rPr>
          <w:rFonts w:ascii="Calibri Light" w:eastAsia="Times New Roman" w:hAnsi="Calibri Light" w:cs="Calibri Light"/>
          <w:color w:val="3C3C3C"/>
          <w:lang w:val="lt-LT"/>
        </w:rPr>
        <w:t xml:space="preserve">Raimonda </w:t>
      </w:r>
      <w:proofErr w:type="spellStart"/>
      <w:r w:rsidRPr="003D5DC2">
        <w:rPr>
          <w:rFonts w:ascii="Calibri Light" w:eastAsia="Times New Roman" w:hAnsi="Calibri Light" w:cs="Calibri Light"/>
          <w:color w:val="3C3C3C"/>
          <w:lang w:val="lt-LT"/>
        </w:rPr>
        <w:t>Rainytė</w:t>
      </w:r>
      <w:proofErr w:type="spellEnd"/>
      <w:r w:rsidRPr="003D5DC2">
        <w:rPr>
          <w:rFonts w:ascii="Calibri Light" w:eastAsia="Times New Roman" w:hAnsi="Calibri Light" w:cs="Calibri Light"/>
          <w:color w:val="3C3C3C"/>
          <w:lang w:val="lt-LT"/>
        </w:rPr>
        <w:t xml:space="preserve">, tel. 8 676 17926, e. p. </w:t>
      </w:r>
      <w:hyperlink r:id="rId9" w:history="1">
        <w:r w:rsidR="00A276F1" w:rsidRPr="00021A0E">
          <w:rPr>
            <w:rStyle w:val="Hyperlink"/>
            <w:rFonts w:ascii="Calibri Light" w:eastAsia="Times New Roman" w:hAnsi="Calibri Light" w:cs="Calibri Light"/>
            <w:lang w:val="lt-LT"/>
          </w:rPr>
          <w:t>raimonda.rainyte@lmt.lt</w:t>
        </w:r>
      </w:hyperlink>
    </w:p>
    <w:p w:rsidR="00A276F1" w:rsidRPr="00B033B0" w:rsidRDefault="004F3BA5" w:rsidP="003D5DC2">
      <w:pPr>
        <w:spacing w:after="0" w:line="240" w:lineRule="auto"/>
        <w:jc w:val="both"/>
        <w:rPr>
          <w:rFonts w:ascii="Calibri Light" w:eastAsia="Times New Roman" w:hAnsi="Calibri Light" w:cs="Calibri Light"/>
          <w:lang w:val="lt-LT"/>
        </w:rPr>
      </w:pPr>
      <w:hyperlink r:id="rId10" w:history="1">
        <w:r w:rsidR="00A276F1" w:rsidRPr="00C820B4">
          <w:rPr>
            <w:rStyle w:val="Hyperlink"/>
            <w:rFonts w:ascii="Calibri Light" w:eastAsia="Times New Roman" w:hAnsi="Calibri Light" w:cs="Calibri Light"/>
            <w:lang w:val="lt-LT"/>
          </w:rPr>
          <w:t>II konkurso nuostatos anglų kalba</w:t>
        </w:r>
      </w:hyperlink>
      <w:bookmarkStart w:id="0" w:name="_GoBack"/>
      <w:bookmarkEnd w:id="0"/>
    </w:p>
    <w:sectPr w:rsidR="00A276F1" w:rsidRPr="00B033B0" w:rsidSect="00B1305F">
      <w:pgSz w:w="12240" w:h="15840"/>
      <w:pgMar w:top="1440" w:right="144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D98"/>
    <w:multiLevelType w:val="hybridMultilevel"/>
    <w:tmpl w:val="CAAC9B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2F7890"/>
    <w:multiLevelType w:val="hybridMultilevel"/>
    <w:tmpl w:val="22C686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A973CB"/>
    <w:multiLevelType w:val="multilevel"/>
    <w:tmpl w:val="39E4397A"/>
    <w:lvl w:ilvl="0">
      <w:start w:val="1"/>
      <w:numFmt w:val="decimal"/>
      <w:lvlText w:val="%1."/>
      <w:lvlJc w:val="left"/>
      <w:pPr>
        <w:ind w:left="501" w:hanging="360"/>
      </w:pPr>
    </w:lvl>
    <w:lvl w:ilvl="1">
      <w:start w:val="1"/>
      <w:numFmt w:val="decimal"/>
      <w:isLgl/>
      <w:lvlText w:val="%1.%2."/>
      <w:lvlJc w:val="left"/>
      <w:pPr>
        <w:ind w:left="905"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 w15:restartNumberingAfterBreak="0">
    <w:nsid w:val="223216CA"/>
    <w:multiLevelType w:val="multilevel"/>
    <w:tmpl w:val="C80285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F851A02"/>
    <w:multiLevelType w:val="multilevel"/>
    <w:tmpl w:val="124ADF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8E81DA4"/>
    <w:multiLevelType w:val="multilevel"/>
    <w:tmpl w:val="8166992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89F0CE8"/>
    <w:multiLevelType w:val="multilevel"/>
    <w:tmpl w:val="DA2C6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E24196"/>
    <w:multiLevelType w:val="hybridMultilevel"/>
    <w:tmpl w:val="D092075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A82893"/>
    <w:multiLevelType w:val="multilevel"/>
    <w:tmpl w:val="8D08CE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A52125"/>
    <w:multiLevelType w:val="multilevel"/>
    <w:tmpl w:val="90C6832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1E"/>
    <w:rsid w:val="0003103B"/>
    <w:rsid w:val="000573C7"/>
    <w:rsid w:val="00072742"/>
    <w:rsid w:val="0008151E"/>
    <w:rsid w:val="00091FB9"/>
    <w:rsid w:val="000B3256"/>
    <w:rsid w:val="000F2940"/>
    <w:rsid w:val="001071AC"/>
    <w:rsid w:val="00121F46"/>
    <w:rsid w:val="00192E27"/>
    <w:rsid w:val="001A58EE"/>
    <w:rsid w:val="001B628B"/>
    <w:rsid w:val="001E7126"/>
    <w:rsid w:val="00216340"/>
    <w:rsid w:val="00253068"/>
    <w:rsid w:val="00274516"/>
    <w:rsid w:val="002A6C3B"/>
    <w:rsid w:val="002E6E80"/>
    <w:rsid w:val="00325DB0"/>
    <w:rsid w:val="003C0CCC"/>
    <w:rsid w:val="003D5DC2"/>
    <w:rsid w:val="003E36E3"/>
    <w:rsid w:val="00421696"/>
    <w:rsid w:val="00440530"/>
    <w:rsid w:val="004A0FD0"/>
    <w:rsid w:val="004D685D"/>
    <w:rsid w:val="004F3BA5"/>
    <w:rsid w:val="005355F4"/>
    <w:rsid w:val="00536E27"/>
    <w:rsid w:val="00554E4B"/>
    <w:rsid w:val="00566D1E"/>
    <w:rsid w:val="00571BB9"/>
    <w:rsid w:val="00595F05"/>
    <w:rsid w:val="005B3024"/>
    <w:rsid w:val="0061789E"/>
    <w:rsid w:val="0067332A"/>
    <w:rsid w:val="006A24E2"/>
    <w:rsid w:val="006D636F"/>
    <w:rsid w:val="006E6285"/>
    <w:rsid w:val="00703B5C"/>
    <w:rsid w:val="00731040"/>
    <w:rsid w:val="00760758"/>
    <w:rsid w:val="007816FD"/>
    <w:rsid w:val="007869AA"/>
    <w:rsid w:val="007A3F2A"/>
    <w:rsid w:val="007C1F83"/>
    <w:rsid w:val="007C2791"/>
    <w:rsid w:val="007F072B"/>
    <w:rsid w:val="00832056"/>
    <w:rsid w:val="008D1BB2"/>
    <w:rsid w:val="008D7894"/>
    <w:rsid w:val="008E0872"/>
    <w:rsid w:val="008F60FF"/>
    <w:rsid w:val="00923E65"/>
    <w:rsid w:val="00951F34"/>
    <w:rsid w:val="00964190"/>
    <w:rsid w:val="009A793A"/>
    <w:rsid w:val="009C5AAB"/>
    <w:rsid w:val="009C74E4"/>
    <w:rsid w:val="009D66CF"/>
    <w:rsid w:val="009E78BD"/>
    <w:rsid w:val="00A03C3F"/>
    <w:rsid w:val="00A276F1"/>
    <w:rsid w:val="00A3078B"/>
    <w:rsid w:val="00A30A40"/>
    <w:rsid w:val="00A57D21"/>
    <w:rsid w:val="00A625EB"/>
    <w:rsid w:val="00AA2F46"/>
    <w:rsid w:val="00AB47EE"/>
    <w:rsid w:val="00AC5F9A"/>
    <w:rsid w:val="00AD1E45"/>
    <w:rsid w:val="00AF79EA"/>
    <w:rsid w:val="00B033B0"/>
    <w:rsid w:val="00B07971"/>
    <w:rsid w:val="00B1305F"/>
    <w:rsid w:val="00B51AC8"/>
    <w:rsid w:val="00B66731"/>
    <w:rsid w:val="00BA3A25"/>
    <w:rsid w:val="00BB53DD"/>
    <w:rsid w:val="00BE774A"/>
    <w:rsid w:val="00C15032"/>
    <w:rsid w:val="00C411E5"/>
    <w:rsid w:val="00C75110"/>
    <w:rsid w:val="00C820B4"/>
    <w:rsid w:val="00CF0F2D"/>
    <w:rsid w:val="00CF142E"/>
    <w:rsid w:val="00D22F33"/>
    <w:rsid w:val="00D41887"/>
    <w:rsid w:val="00D42E12"/>
    <w:rsid w:val="00D7616B"/>
    <w:rsid w:val="00DB2225"/>
    <w:rsid w:val="00E51E35"/>
    <w:rsid w:val="00EA0F2A"/>
    <w:rsid w:val="00EE0752"/>
    <w:rsid w:val="00F119EE"/>
    <w:rsid w:val="00F17780"/>
    <w:rsid w:val="00F3260E"/>
    <w:rsid w:val="00F71514"/>
    <w:rsid w:val="00FC3503"/>
    <w:rsid w:val="00FC5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5EF2B-62C0-409B-8E1B-56854D54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12"/>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rsid w:val="00D42E12"/>
    <w:pPr>
      <w:keepNext/>
      <w:keepLines/>
      <w:spacing w:before="40" w:after="0" w:line="240" w:lineRule="auto"/>
      <w:outlineLvl w:val="1"/>
    </w:pPr>
    <w:rPr>
      <w:rFonts w:ascii="Calibri Light" w:eastAsia="Times New Roman" w:hAnsi="Calibri Light"/>
      <w:color w:val="004C38"/>
      <w:sz w:val="32"/>
      <w:szCs w:val="32"/>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D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971"/>
    <w:pPr>
      <w:ind w:left="720"/>
      <w:contextualSpacing/>
    </w:pPr>
  </w:style>
  <w:style w:type="character" w:styleId="Hyperlink">
    <w:name w:val="Hyperlink"/>
    <w:uiPriority w:val="99"/>
    <w:unhideWhenUsed/>
    <w:rsid w:val="000B3256"/>
    <w:rPr>
      <w:color w:val="0563C1"/>
      <w:u w:val="single"/>
    </w:rPr>
  </w:style>
  <w:style w:type="character" w:customStyle="1" w:styleId="Heading2Char">
    <w:name w:val="Heading 2 Char"/>
    <w:link w:val="Heading2"/>
    <w:uiPriority w:val="9"/>
    <w:rsid w:val="00D42E12"/>
    <w:rPr>
      <w:rFonts w:ascii="Calibri Light" w:eastAsia="Times New Roman" w:hAnsi="Calibri Light"/>
      <w:color w:val="004C38"/>
      <w:sz w:val="32"/>
      <w:szCs w:val="32"/>
      <w:lang w:val="lt-LT"/>
    </w:rPr>
  </w:style>
  <w:style w:type="paragraph" w:styleId="BalloonText">
    <w:name w:val="Balloon Text"/>
    <w:basedOn w:val="Normal"/>
    <w:link w:val="BalloonTextChar"/>
    <w:uiPriority w:val="99"/>
    <w:semiHidden/>
    <w:unhideWhenUsed/>
    <w:rsid w:val="001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1F46"/>
    <w:rPr>
      <w:rFonts w:ascii="Segoe UI" w:hAnsi="Segoe UI" w:cs="Segoe UI"/>
      <w:sz w:val="18"/>
      <w:szCs w:val="18"/>
    </w:rPr>
  </w:style>
  <w:style w:type="character" w:styleId="CommentReference">
    <w:name w:val="annotation reference"/>
    <w:uiPriority w:val="99"/>
    <w:semiHidden/>
    <w:unhideWhenUsed/>
    <w:rsid w:val="00AA2F46"/>
    <w:rPr>
      <w:sz w:val="16"/>
      <w:szCs w:val="16"/>
    </w:rPr>
  </w:style>
  <w:style w:type="paragraph" w:styleId="CommentText">
    <w:name w:val="annotation text"/>
    <w:basedOn w:val="Normal"/>
    <w:link w:val="CommentTextChar"/>
    <w:uiPriority w:val="99"/>
    <w:semiHidden/>
    <w:unhideWhenUsed/>
    <w:rsid w:val="00AA2F46"/>
    <w:rPr>
      <w:sz w:val="20"/>
      <w:szCs w:val="20"/>
    </w:rPr>
  </w:style>
  <w:style w:type="character" w:customStyle="1" w:styleId="CommentTextChar">
    <w:name w:val="Comment Text Char"/>
    <w:link w:val="CommentText"/>
    <w:uiPriority w:val="99"/>
    <w:semiHidden/>
    <w:rsid w:val="00AA2F46"/>
    <w:rPr>
      <w:lang w:val="en-US" w:eastAsia="en-US"/>
    </w:rPr>
  </w:style>
  <w:style w:type="paragraph" w:styleId="CommentSubject">
    <w:name w:val="annotation subject"/>
    <w:basedOn w:val="CommentText"/>
    <w:next w:val="CommentText"/>
    <w:link w:val="CommentSubjectChar"/>
    <w:uiPriority w:val="99"/>
    <w:semiHidden/>
    <w:unhideWhenUsed/>
    <w:rsid w:val="00AA2F46"/>
    <w:rPr>
      <w:b/>
      <w:bCs/>
    </w:rPr>
  </w:style>
  <w:style w:type="character" w:customStyle="1" w:styleId="CommentSubjectChar">
    <w:name w:val="Comment Subject Char"/>
    <w:link w:val="CommentSubject"/>
    <w:uiPriority w:val="99"/>
    <w:semiHidden/>
    <w:rsid w:val="00AA2F46"/>
    <w:rPr>
      <w:b/>
      <w:bCs/>
      <w:lang w:val="en-US" w:eastAsia="en-US"/>
    </w:rPr>
  </w:style>
  <w:style w:type="character" w:styleId="FollowedHyperlink">
    <w:name w:val="FollowedHyperlink"/>
    <w:uiPriority w:val="99"/>
    <w:semiHidden/>
    <w:unhideWhenUsed/>
    <w:rsid w:val="002E6E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rigaliuniene@lmt.lt" TargetMode="External"/><Relationship Id="rId3" Type="http://schemas.openxmlformats.org/officeDocument/2006/relationships/styles" Target="styles.xml"/><Relationship Id="rId7" Type="http://schemas.openxmlformats.org/officeDocument/2006/relationships/hyperlink" Target="https://www.lmt.lt/lt/mokslininku-inicijuoti-projektai/mokslininku-grupiu-projektai/pareiskejams/25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unkis.lm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mt.lt/lt/doclib/2x4tjkzmknhwwdsruq2x7y7ggsk8fpex" TargetMode="External"/><Relationship Id="rId4" Type="http://schemas.openxmlformats.org/officeDocument/2006/relationships/settings" Target="settings.xml"/><Relationship Id="rId9" Type="http://schemas.openxmlformats.org/officeDocument/2006/relationships/hyperlink" Target="mailto:raimonda.rainyte@lm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0FDF-DF0C-416D-A8E8-D76FA4E7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Links>
    <vt:vector size="18" baseType="variant">
      <vt:variant>
        <vt:i4>5242938</vt:i4>
      </vt:variant>
      <vt:variant>
        <vt:i4>6</vt:i4>
      </vt:variant>
      <vt:variant>
        <vt:i4>0</vt:i4>
      </vt:variant>
      <vt:variant>
        <vt:i4>5</vt:i4>
      </vt:variant>
      <vt:variant>
        <vt:lpwstr>mailto:raimonda.rainyte@lmt.lt</vt:lpwstr>
      </vt:variant>
      <vt:variant>
        <vt:lpwstr/>
      </vt:variant>
      <vt:variant>
        <vt:i4>1376351</vt:i4>
      </vt:variant>
      <vt:variant>
        <vt:i4>3</vt:i4>
      </vt:variant>
      <vt:variant>
        <vt:i4>0</vt:i4>
      </vt:variant>
      <vt:variant>
        <vt:i4>5</vt:i4>
      </vt:variant>
      <vt:variant>
        <vt:lpwstr>https://www.lmt.lt/lt/mokslininku-inicijuoti-projektai/mokslininku-grupiu-projektai/pareiskejams/2532</vt:lpwstr>
      </vt:variant>
      <vt:variant>
        <vt:lpwstr/>
      </vt:variant>
      <vt:variant>
        <vt:i4>6225936</vt:i4>
      </vt:variant>
      <vt:variant>
        <vt:i4>0</vt:i4>
      </vt:variant>
      <vt:variant>
        <vt:i4>0</vt:i4>
      </vt:variant>
      <vt:variant>
        <vt:i4>5</vt:i4>
      </vt:variant>
      <vt:variant>
        <vt:lpwstr>http://junkis.lmt.lt/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Poškienė</dc:creator>
  <cp:keywords/>
  <cp:lastModifiedBy>Gabrielius Suslovas</cp:lastModifiedBy>
  <cp:revision>4</cp:revision>
  <cp:lastPrinted>2019-06-04T10:39:00Z</cp:lastPrinted>
  <dcterms:created xsi:type="dcterms:W3CDTF">2019-06-04T10:59:00Z</dcterms:created>
  <dcterms:modified xsi:type="dcterms:W3CDTF">2019-06-05T10:44:00Z</dcterms:modified>
</cp:coreProperties>
</file>