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86567" w14:textId="209F7F2E" w:rsidR="00056588" w:rsidRPr="00E328F0" w:rsidRDefault="00056588" w:rsidP="00E549F9">
      <w:pPr>
        <w:jc w:val="center"/>
        <w:rPr>
          <w:rFonts w:ascii="Times New Roman" w:hAnsi="Times New Roman" w:cs="Times New Roman"/>
          <w:b/>
        </w:rPr>
      </w:pPr>
      <w:r w:rsidRPr="00E328F0">
        <w:rPr>
          <w:rFonts w:ascii="Times New Roman" w:hAnsi="Times New Roman" w:cs="Times New Roman"/>
          <w:b/>
        </w:rPr>
        <w:t xml:space="preserve">ATMINTINĖ </w:t>
      </w:r>
      <w:r w:rsidR="00AC391B" w:rsidRPr="00E328F0">
        <w:rPr>
          <w:rFonts w:ascii="Times New Roman" w:hAnsi="Times New Roman" w:cs="Times New Roman"/>
          <w:b/>
        </w:rPr>
        <w:t>TEIKIANTIEMS PARAIŠKAS VDA VARDU</w:t>
      </w:r>
    </w:p>
    <w:p w14:paraId="5C96CF67" w14:textId="77777777" w:rsidR="00AC391B" w:rsidRPr="00E328F0" w:rsidRDefault="00AC391B" w:rsidP="00954F4D">
      <w:pPr>
        <w:ind w:firstLine="1296"/>
        <w:jc w:val="center"/>
        <w:rPr>
          <w:rFonts w:ascii="Times New Roman" w:hAnsi="Times New Roman" w:cs="Times New Roman"/>
          <w:b/>
          <w:color w:val="365F91" w:themeColor="accent1" w:themeShade="BF"/>
        </w:rPr>
      </w:pPr>
    </w:p>
    <w:p w14:paraId="21DEDC9B" w14:textId="6FF903CA" w:rsidR="00AC391B" w:rsidRPr="00E328F0" w:rsidRDefault="00AC391B" w:rsidP="00E328F0">
      <w:pPr>
        <w:ind w:firstLine="1296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E328F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KĄ ir KADA reikia pateikti VDA Projektų skyriui:</w:t>
      </w:r>
    </w:p>
    <w:p w14:paraId="13B98946" w14:textId="3316B0D3" w:rsidR="00E328F0" w:rsidRPr="00E328F0" w:rsidRDefault="00AC391B" w:rsidP="00E328F0">
      <w:pPr>
        <w:pStyle w:val="ListParagraph"/>
        <w:ind w:left="1656"/>
        <w:jc w:val="both"/>
        <w:rPr>
          <w:rFonts w:ascii="Times New Roman" w:hAnsi="Times New Roman" w:cs="Times New Roman"/>
        </w:rPr>
      </w:pPr>
      <w:r w:rsidRPr="00E328F0">
        <w:rPr>
          <w:rFonts w:ascii="Times New Roman" w:hAnsi="Times New Roman" w:cs="Times New Roman"/>
          <w:u w:val="single"/>
        </w:rPr>
        <w:t xml:space="preserve">I. Prieš teikiant paraišką </w:t>
      </w:r>
      <w:r w:rsidRPr="00E328F0">
        <w:rPr>
          <w:rFonts w:ascii="Times New Roman" w:hAnsi="Times New Roman" w:cs="Times New Roman"/>
          <w:i/>
        </w:rPr>
        <w:t>(terminas priklauso nuo teikiamos paraiškos pobūdžio ir vyrauja nuo 4 iki 7 dienų iki planuojamo projekto paraiškos pateikimo galutinio termino)</w:t>
      </w:r>
      <w:r w:rsidRPr="00E328F0">
        <w:rPr>
          <w:rFonts w:ascii="Times New Roman" w:hAnsi="Times New Roman" w:cs="Times New Roman"/>
        </w:rPr>
        <w:t>:</w:t>
      </w:r>
    </w:p>
    <w:p w14:paraId="23E1A274" w14:textId="3316B0D3" w:rsidR="00AC391B" w:rsidRPr="00E328F0" w:rsidRDefault="00AC391B" w:rsidP="00E328F0">
      <w:pPr>
        <w:pStyle w:val="ListParagraph"/>
        <w:numPr>
          <w:ilvl w:val="0"/>
          <w:numId w:val="4"/>
        </w:numPr>
        <w:ind w:left="1985"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  <w:r w:rsidRPr="00E328F0">
        <w:rPr>
          <w:rFonts w:ascii="Times New Roman" w:eastAsia="Lucida Sans Unicode" w:hAnsi="Times New Roman" w:cs="Tahoma"/>
          <w:b/>
          <w:bCs/>
          <w:kern w:val="1"/>
          <w:lang w:eastAsia="hi-IN" w:bidi="hi-IN"/>
        </w:rPr>
        <w:t>Prašymas</w:t>
      </w:r>
      <w:r w:rsidRPr="00E328F0">
        <w:rPr>
          <w:rFonts w:ascii="Times New Roman" w:eastAsia="Lucida Sans Unicode" w:hAnsi="Times New Roman" w:cs="Tahoma"/>
          <w:bCs/>
          <w:kern w:val="1"/>
          <w:lang w:eastAsia="hi-IN" w:bidi="hi-IN"/>
        </w:rPr>
        <w:t xml:space="preserve"> leisti teikti projekto paraišką</w:t>
      </w:r>
      <w:r w:rsidRPr="00E328F0">
        <w:rPr>
          <w:rFonts w:ascii="Times New Roman" w:eastAsia="Lucida Sans Unicode" w:hAnsi="Times New Roman" w:cs="Tahoma"/>
          <w:kern w:val="1"/>
          <w:lang w:eastAsia="hi-IN" w:bidi="hi-IN"/>
        </w:rPr>
        <w:t xml:space="preserve"> arba dalyvauti kitoje projektinėje veikloje (Priedas Nr. 1)</w:t>
      </w:r>
    </w:p>
    <w:p w14:paraId="667FA440" w14:textId="2D2CA3D6" w:rsidR="00AC391B" w:rsidRPr="00E328F0" w:rsidRDefault="00AC391B" w:rsidP="00E328F0">
      <w:pPr>
        <w:pStyle w:val="ListParagraph"/>
        <w:numPr>
          <w:ilvl w:val="0"/>
          <w:numId w:val="4"/>
        </w:numPr>
        <w:ind w:left="1985"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  <w:r w:rsidRPr="00E328F0">
        <w:rPr>
          <w:rFonts w:ascii="Times New Roman" w:eastAsia="Lucida Sans Unicode" w:hAnsi="Times New Roman" w:cs="Tahoma"/>
          <w:kern w:val="1"/>
          <w:lang w:eastAsia="hi-IN" w:bidi="hi-IN"/>
        </w:rPr>
        <w:t xml:space="preserve">preliminarią projekto </w:t>
      </w:r>
      <w:r w:rsidRPr="00E328F0">
        <w:rPr>
          <w:rFonts w:ascii="Times New Roman" w:eastAsia="Lucida Sans Unicode" w:hAnsi="Times New Roman" w:cs="Tahoma"/>
          <w:b/>
          <w:kern w:val="1"/>
          <w:lang w:eastAsia="hi-IN" w:bidi="hi-IN"/>
        </w:rPr>
        <w:t>paraišką</w:t>
      </w:r>
      <w:r w:rsidRPr="00E328F0">
        <w:rPr>
          <w:rFonts w:ascii="Times New Roman" w:eastAsia="Lucida Sans Unicode" w:hAnsi="Times New Roman" w:cs="Tahoma"/>
          <w:kern w:val="1"/>
          <w:lang w:eastAsia="hi-IN" w:bidi="hi-IN"/>
        </w:rPr>
        <w:t>;</w:t>
      </w:r>
    </w:p>
    <w:p w14:paraId="49CD2A1A" w14:textId="24961ED6" w:rsidR="00AC391B" w:rsidRPr="00E328F0" w:rsidRDefault="00AC391B" w:rsidP="00E328F0">
      <w:pPr>
        <w:pStyle w:val="ListParagraph"/>
        <w:numPr>
          <w:ilvl w:val="0"/>
          <w:numId w:val="4"/>
        </w:numPr>
        <w:ind w:left="1985"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  <w:r w:rsidRPr="00E328F0">
        <w:rPr>
          <w:rFonts w:ascii="Times New Roman" w:eastAsia="Lucida Sans Unicode" w:hAnsi="Times New Roman" w:cs="Tahoma"/>
          <w:kern w:val="1"/>
          <w:lang w:eastAsia="hi-IN" w:bidi="hi-IN"/>
        </w:rPr>
        <w:t xml:space="preserve">preliminarią projekto </w:t>
      </w:r>
      <w:r w:rsidRPr="00E328F0">
        <w:rPr>
          <w:rFonts w:ascii="Times New Roman" w:eastAsia="Lucida Sans Unicode" w:hAnsi="Times New Roman" w:cs="Tahoma"/>
          <w:b/>
          <w:kern w:val="1"/>
          <w:lang w:eastAsia="hi-IN" w:bidi="hi-IN"/>
        </w:rPr>
        <w:t>išlaidų sąmatą</w:t>
      </w:r>
      <w:r w:rsidRPr="00E328F0">
        <w:rPr>
          <w:rFonts w:ascii="Times New Roman" w:eastAsia="Lucida Sans Unicode" w:hAnsi="Times New Roman" w:cs="Tahoma"/>
          <w:kern w:val="1"/>
          <w:lang w:eastAsia="hi-IN" w:bidi="hi-IN"/>
        </w:rPr>
        <w:t>;</w:t>
      </w:r>
    </w:p>
    <w:p w14:paraId="3F13614E" w14:textId="77777777" w:rsidR="00AC391B" w:rsidRPr="00E328F0" w:rsidRDefault="00AC391B" w:rsidP="00E328F0">
      <w:pPr>
        <w:pStyle w:val="ListParagraph"/>
        <w:ind w:left="1656"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</w:p>
    <w:p w14:paraId="6588D02A" w14:textId="4757A70D" w:rsidR="00AC391B" w:rsidRPr="00E328F0" w:rsidRDefault="00AC391B" w:rsidP="00E328F0">
      <w:pPr>
        <w:pStyle w:val="ListParagraph"/>
        <w:ind w:left="1656"/>
        <w:jc w:val="both"/>
        <w:rPr>
          <w:rFonts w:ascii="Times New Roman" w:eastAsia="Lucida Sans Unicode" w:hAnsi="Times New Roman" w:cs="Tahoma"/>
          <w:kern w:val="1"/>
          <w:u w:val="single"/>
          <w:lang w:eastAsia="hi-IN" w:bidi="hi-IN"/>
        </w:rPr>
      </w:pPr>
      <w:r w:rsidRPr="00E328F0">
        <w:rPr>
          <w:rFonts w:ascii="Times New Roman" w:eastAsia="Lucida Sans Unicode" w:hAnsi="Times New Roman" w:cs="Tahoma"/>
          <w:kern w:val="1"/>
          <w:u w:val="single"/>
          <w:lang w:eastAsia="hi-IN" w:bidi="hi-IN"/>
        </w:rPr>
        <w:t>II</w:t>
      </w:r>
      <w:r w:rsidR="00AB5064" w:rsidRPr="00E328F0">
        <w:rPr>
          <w:rFonts w:ascii="Times New Roman" w:eastAsia="Lucida Sans Unicode" w:hAnsi="Times New Roman" w:cs="Tahoma"/>
          <w:kern w:val="1"/>
          <w:u w:val="single"/>
          <w:lang w:eastAsia="hi-IN" w:bidi="hi-IN"/>
        </w:rPr>
        <w:t>.</w:t>
      </w:r>
      <w:r w:rsidRPr="00E328F0">
        <w:rPr>
          <w:rFonts w:ascii="Times New Roman" w:eastAsia="Lucida Sans Unicode" w:hAnsi="Times New Roman" w:cs="Tahoma"/>
          <w:kern w:val="1"/>
          <w:u w:val="single"/>
          <w:lang w:eastAsia="hi-IN" w:bidi="hi-IN"/>
        </w:rPr>
        <w:t xml:space="preserve"> Pateikus paraišką:</w:t>
      </w:r>
    </w:p>
    <w:p w14:paraId="4C5551DA" w14:textId="618863EF" w:rsidR="00AB5064" w:rsidRPr="00E328F0" w:rsidRDefault="00AB5064" w:rsidP="00E328F0">
      <w:pPr>
        <w:pStyle w:val="ListParagraph"/>
        <w:numPr>
          <w:ilvl w:val="0"/>
          <w:numId w:val="3"/>
        </w:numPr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  <w:r w:rsidRPr="00E328F0">
        <w:rPr>
          <w:rFonts w:ascii="Times New Roman" w:eastAsia="Lucida Sans Unicode" w:hAnsi="Times New Roman" w:cs="Tahoma"/>
          <w:kern w:val="1"/>
          <w:lang w:eastAsia="hi-IN" w:bidi="hi-IN"/>
        </w:rPr>
        <w:t xml:space="preserve">per 5 </w:t>
      </w:r>
      <w:proofErr w:type="spellStart"/>
      <w:r w:rsidRPr="00E328F0">
        <w:rPr>
          <w:rFonts w:ascii="Times New Roman" w:eastAsia="Lucida Sans Unicode" w:hAnsi="Times New Roman" w:cs="Tahoma"/>
          <w:kern w:val="1"/>
          <w:lang w:eastAsia="hi-IN" w:bidi="hi-IN"/>
        </w:rPr>
        <w:t>d.d</w:t>
      </w:r>
      <w:proofErr w:type="spellEnd"/>
      <w:r w:rsidRPr="00E328F0">
        <w:rPr>
          <w:rFonts w:ascii="Times New Roman" w:eastAsia="Lucida Sans Unicode" w:hAnsi="Times New Roman" w:cs="Tahoma"/>
          <w:kern w:val="1"/>
          <w:lang w:eastAsia="hi-IN" w:bidi="hi-IN"/>
        </w:rPr>
        <w:t xml:space="preserve">. </w:t>
      </w:r>
      <w:r w:rsidR="00E549F9" w:rsidRPr="00E328F0">
        <w:rPr>
          <w:rFonts w:ascii="Times New Roman" w:eastAsia="Lucida Sans Unicode" w:hAnsi="Times New Roman" w:cs="Tahoma"/>
          <w:kern w:val="1"/>
          <w:lang w:eastAsia="hi-IN" w:bidi="hi-IN"/>
        </w:rPr>
        <w:t xml:space="preserve">po paraiškos pateikimo </w:t>
      </w:r>
      <w:r w:rsidRPr="00E328F0">
        <w:rPr>
          <w:rFonts w:ascii="Times New Roman" w:eastAsia="Lucida Sans Unicode" w:hAnsi="Times New Roman" w:cs="Tahoma"/>
          <w:kern w:val="1"/>
          <w:lang w:eastAsia="hi-IN" w:bidi="hi-IN"/>
        </w:rPr>
        <w:t xml:space="preserve">atsiųsti </w:t>
      </w:r>
      <w:r w:rsidRPr="00E328F0">
        <w:rPr>
          <w:rFonts w:ascii="Times New Roman" w:eastAsia="Lucida Sans Unicode" w:hAnsi="Times New Roman" w:cs="Tahoma"/>
          <w:b/>
          <w:kern w:val="1"/>
          <w:lang w:eastAsia="hi-IN" w:bidi="hi-IN"/>
        </w:rPr>
        <w:t>galutinę projekto paraiškos versiją</w:t>
      </w:r>
      <w:r w:rsidRPr="00E328F0">
        <w:rPr>
          <w:rFonts w:ascii="Times New Roman" w:eastAsia="Lucida Sans Unicode" w:hAnsi="Times New Roman" w:cs="Tahoma"/>
          <w:kern w:val="1"/>
          <w:lang w:eastAsia="hi-IN" w:bidi="hi-IN"/>
        </w:rPr>
        <w:t xml:space="preserve"> ir ją lydinčių dokumentų el. versijas;</w:t>
      </w:r>
    </w:p>
    <w:p w14:paraId="4020FE0C" w14:textId="45032A7E" w:rsidR="00AC391B" w:rsidRPr="00E328F0" w:rsidRDefault="00AB5064" w:rsidP="00E328F0">
      <w:pPr>
        <w:pStyle w:val="ListParagraph"/>
        <w:numPr>
          <w:ilvl w:val="0"/>
          <w:numId w:val="3"/>
        </w:numPr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  <w:r w:rsidRPr="00E328F0">
        <w:rPr>
          <w:rFonts w:ascii="Times New Roman" w:eastAsia="Lucida Sans Unicode" w:hAnsi="Times New Roman" w:cs="Tahoma"/>
          <w:kern w:val="1"/>
          <w:lang w:eastAsia="hi-IN" w:bidi="hi-IN"/>
        </w:rPr>
        <w:t xml:space="preserve">per 7 </w:t>
      </w:r>
      <w:proofErr w:type="spellStart"/>
      <w:r w:rsidRPr="00E328F0">
        <w:rPr>
          <w:rFonts w:ascii="Times New Roman" w:eastAsia="Lucida Sans Unicode" w:hAnsi="Times New Roman" w:cs="Tahoma"/>
          <w:kern w:val="1"/>
          <w:lang w:eastAsia="hi-IN" w:bidi="hi-IN"/>
        </w:rPr>
        <w:t>d.d</w:t>
      </w:r>
      <w:proofErr w:type="spellEnd"/>
      <w:r w:rsidRPr="00E328F0">
        <w:rPr>
          <w:rFonts w:ascii="Times New Roman" w:eastAsia="Lucida Sans Unicode" w:hAnsi="Times New Roman" w:cs="Tahoma"/>
          <w:kern w:val="1"/>
          <w:lang w:eastAsia="hi-IN" w:bidi="hi-IN"/>
        </w:rPr>
        <w:t xml:space="preserve">. po rezultatų paskelbimo pranešti apie paraiškos </w:t>
      </w:r>
      <w:r w:rsidRPr="00E328F0">
        <w:rPr>
          <w:rFonts w:ascii="Times New Roman" w:eastAsia="Lucida Sans Unicode" w:hAnsi="Times New Roman" w:cs="Tahoma"/>
          <w:b/>
          <w:kern w:val="1"/>
          <w:lang w:eastAsia="hi-IN" w:bidi="hi-IN"/>
        </w:rPr>
        <w:t>vertinimo rezultatus</w:t>
      </w:r>
      <w:r w:rsidRPr="00E328F0">
        <w:rPr>
          <w:rFonts w:ascii="Times New Roman" w:eastAsia="Lucida Sans Unicode" w:hAnsi="Times New Roman" w:cs="Tahoma"/>
          <w:kern w:val="1"/>
          <w:lang w:eastAsia="hi-IN" w:bidi="hi-IN"/>
        </w:rPr>
        <w:t>: ar gavote finansavimą ar ne;</w:t>
      </w:r>
    </w:p>
    <w:p w14:paraId="4CBEDFC3" w14:textId="77777777" w:rsidR="00AC391B" w:rsidRPr="00E328F0" w:rsidRDefault="00AC391B" w:rsidP="00E328F0">
      <w:pPr>
        <w:pStyle w:val="ListParagraph"/>
        <w:ind w:left="1656"/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</w:p>
    <w:p w14:paraId="519B07AB" w14:textId="08B07CF6" w:rsidR="00AC391B" w:rsidRPr="00E328F0" w:rsidRDefault="00AC391B" w:rsidP="00E328F0">
      <w:pPr>
        <w:pStyle w:val="ListParagraph"/>
        <w:ind w:left="1656"/>
        <w:jc w:val="both"/>
        <w:rPr>
          <w:rFonts w:ascii="Times New Roman" w:eastAsia="Lucida Sans Unicode" w:hAnsi="Times New Roman" w:cs="Tahoma"/>
          <w:kern w:val="1"/>
          <w:u w:val="single"/>
          <w:lang w:eastAsia="hi-IN" w:bidi="hi-IN"/>
        </w:rPr>
      </w:pPr>
      <w:r w:rsidRPr="00E328F0">
        <w:rPr>
          <w:rFonts w:ascii="Times New Roman" w:eastAsia="Lucida Sans Unicode" w:hAnsi="Times New Roman" w:cs="Tahoma"/>
          <w:kern w:val="1"/>
          <w:u w:val="single"/>
          <w:lang w:eastAsia="hi-IN" w:bidi="hi-IN"/>
        </w:rPr>
        <w:t>III</w:t>
      </w:r>
      <w:r w:rsidR="00AB5064" w:rsidRPr="00E328F0">
        <w:rPr>
          <w:rFonts w:ascii="Times New Roman" w:eastAsia="Lucida Sans Unicode" w:hAnsi="Times New Roman" w:cs="Tahoma"/>
          <w:kern w:val="1"/>
          <w:u w:val="single"/>
          <w:lang w:eastAsia="hi-IN" w:bidi="hi-IN"/>
        </w:rPr>
        <w:t>.</w:t>
      </w:r>
      <w:r w:rsidRPr="00E328F0">
        <w:rPr>
          <w:rFonts w:ascii="Times New Roman" w:eastAsia="Lucida Sans Unicode" w:hAnsi="Times New Roman" w:cs="Tahoma"/>
          <w:kern w:val="1"/>
          <w:u w:val="single"/>
          <w:lang w:eastAsia="hi-IN" w:bidi="hi-IN"/>
        </w:rPr>
        <w:t xml:space="preserve"> </w:t>
      </w:r>
      <w:r w:rsidR="00AB5064" w:rsidRPr="00E328F0">
        <w:rPr>
          <w:rFonts w:ascii="Times New Roman" w:eastAsia="Lucida Sans Unicode" w:hAnsi="Times New Roman" w:cs="Tahoma"/>
          <w:kern w:val="1"/>
          <w:u w:val="single"/>
          <w:lang w:eastAsia="hi-IN" w:bidi="hi-IN"/>
        </w:rPr>
        <w:t>Pradėjus vykdyti</w:t>
      </w:r>
      <w:r w:rsidRPr="00E328F0">
        <w:rPr>
          <w:rFonts w:ascii="Times New Roman" w:eastAsia="Lucida Sans Unicode" w:hAnsi="Times New Roman" w:cs="Tahoma"/>
          <w:kern w:val="1"/>
          <w:u w:val="single"/>
          <w:lang w:eastAsia="hi-IN" w:bidi="hi-IN"/>
        </w:rPr>
        <w:t xml:space="preserve"> projektą:</w:t>
      </w:r>
    </w:p>
    <w:p w14:paraId="77D9EAC1" w14:textId="685346BF" w:rsidR="00AB5064" w:rsidRPr="00E328F0" w:rsidRDefault="00AB5064" w:rsidP="00E328F0">
      <w:pPr>
        <w:pStyle w:val="ListParagraph"/>
        <w:numPr>
          <w:ilvl w:val="0"/>
          <w:numId w:val="3"/>
        </w:numPr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  <w:r w:rsidRPr="00E328F0">
        <w:rPr>
          <w:rFonts w:ascii="Times New Roman" w:eastAsia="Lucida Sans Unicode" w:hAnsi="Times New Roman" w:cs="Tahoma"/>
          <w:kern w:val="1"/>
          <w:lang w:eastAsia="hi-IN" w:bidi="hi-IN"/>
        </w:rPr>
        <w:t xml:space="preserve">per 3 </w:t>
      </w:r>
      <w:proofErr w:type="spellStart"/>
      <w:r w:rsidRPr="00E328F0">
        <w:rPr>
          <w:rFonts w:ascii="Times New Roman" w:eastAsia="Lucida Sans Unicode" w:hAnsi="Times New Roman" w:cs="Tahoma"/>
          <w:kern w:val="1"/>
          <w:lang w:eastAsia="hi-IN" w:bidi="hi-IN"/>
        </w:rPr>
        <w:t>d.d</w:t>
      </w:r>
      <w:proofErr w:type="spellEnd"/>
      <w:r w:rsidRPr="00E328F0">
        <w:rPr>
          <w:rFonts w:ascii="Times New Roman" w:eastAsia="Lucida Sans Unicode" w:hAnsi="Times New Roman" w:cs="Tahoma"/>
          <w:kern w:val="1"/>
          <w:lang w:eastAsia="hi-IN" w:bidi="hi-IN"/>
        </w:rPr>
        <w:t xml:space="preserve">. nuo projekto vykdymo sutarties pasirašymo atsiųsti </w:t>
      </w:r>
      <w:r w:rsidRPr="00E328F0">
        <w:rPr>
          <w:rFonts w:ascii="Times New Roman" w:eastAsia="Lucida Sans Unicode" w:hAnsi="Times New Roman" w:cs="Tahoma"/>
          <w:b/>
          <w:kern w:val="1"/>
          <w:lang w:eastAsia="hi-IN" w:bidi="hi-IN"/>
        </w:rPr>
        <w:t>Finansavimo sutartį</w:t>
      </w:r>
      <w:r w:rsidRPr="00E328F0">
        <w:rPr>
          <w:rFonts w:ascii="Times New Roman" w:eastAsia="Lucida Sans Unicode" w:hAnsi="Times New Roman" w:cs="Tahoma"/>
          <w:kern w:val="1"/>
          <w:lang w:eastAsia="hi-IN" w:bidi="hi-IN"/>
        </w:rPr>
        <w:t xml:space="preserve">, kurią mes užregistruosime </w:t>
      </w:r>
      <w:proofErr w:type="spellStart"/>
      <w:r w:rsidRPr="00E328F0">
        <w:rPr>
          <w:rFonts w:ascii="Times New Roman" w:eastAsia="Lucida Sans Unicode" w:hAnsi="Times New Roman" w:cs="Tahoma"/>
          <w:kern w:val="1"/>
          <w:lang w:eastAsia="hi-IN" w:bidi="hi-IN"/>
        </w:rPr>
        <w:t>Labbis</w:t>
      </w:r>
      <w:proofErr w:type="spellEnd"/>
      <w:r w:rsidRPr="00E328F0">
        <w:rPr>
          <w:rFonts w:ascii="Times New Roman" w:eastAsia="Lucida Sans Unicode" w:hAnsi="Times New Roman" w:cs="Tahoma"/>
          <w:kern w:val="1"/>
          <w:lang w:eastAsia="hi-IN" w:bidi="hi-IN"/>
        </w:rPr>
        <w:t xml:space="preserve"> sistemoje;</w:t>
      </w:r>
    </w:p>
    <w:p w14:paraId="75B697AC" w14:textId="786BE2ED" w:rsidR="00AB5064" w:rsidRPr="00E328F0" w:rsidRDefault="00AB5064" w:rsidP="00E328F0">
      <w:pPr>
        <w:pStyle w:val="ListParagraph"/>
        <w:numPr>
          <w:ilvl w:val="0"/>
          <w:numId w:val="3"/>
        </w:numPr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  <w:r w:rsidRPr="00E328F0">
        <w:rPr>
          <w:rFonts w:ascii="Times New Roman" w:eastAsia="Lucida Sans Unicode" w:hAnsi="Times New Roman" w:cs="Tahoma"/>
          <w:kern w:val="1"/>
          <w:lang w:eastAsia="hi-IN" w:bidi="hi-IN"/>
        </w:rPr>
        <w:t xml:space="preserve">per 10 dienų nuo projekto pradžios atsiųsti mums </w:t>
      </w:r>
      <w:r w:rsidRPr="00E328F0">
        <w:rPr>
          <w:rFonts w:ascii="Times New Roman" w:eastAsia="Lucida Sans Unicode" w:hAnsi="Times New Roman" w:cs="Tahoma"/>
          <w:b/>
          <w:kern w:val="1"/>
          <w:lang w:eastAsia="hi-IN" w:bidi="hi-IN"/>
        </w:rPr>
        <w:t>trumpą</w:t>
      </w:r>
      <w:r w:rsidRPr="00E328F0">
        <w:rPr>
          <w:rFonts w:ascii="Times New Roman" w:eastAsia="Lucida Sans Unicode" w:hAnsi="Times New Roman" w:cs="Tahoma"/>
          <w:kern w:val="1"/>
          <w:lang w:eastAsia="hi-IN" w:bidi="hi-IN"/>
        </w:rPr>
        <w:t xml:space="preserve"> </w:t>
      </w:r>
      <w:r w:rsidRPr="00E328F0">
        <w:rPr>
          <w:rFonts w:ascii="Times New Roman" w:eastAsia="Lucida Sans Unicode" w:hAnsi="Times New Roman" w:cs="Tahoma"/>
          <w:b/>
          <w:kern w:val="1"/>
          <w:lang w:eastAsia="hi-IN" w:bidi="hi-IN"/>
        </w:rPr>
        <w:t>projekto aprašymą</w:t>
      </w:r>
      <w:r w:rsidRPr="00E328F0">
        <w:rPr>
          <w:rFonts w:ascii="Times New Roman" w:eastAsia="Lucida Sans Unicode" w:hAnsi="Times New Roman" w:cs="Tahoma"/>
          <w:kern w:val="1"/>
          <w:lang w:eastAsia="hi-IN" w:bidi="hi-IN"/>
        </w:rPr>
        <w:t xml:space="preserve"> (projekto pav., vadovas, trukmė, partneriai, tikslai, uždaviniai, laukiam rezultatai ir kita svarbi informacija). Informacija bus talpinama VDA puslapio Projektinė veikla skiltyje;</w:t>
      </w:r>
    </w:p>
    <w:p w14:paraId="07A8F92D" w14:textId="08F0FAD4" w:rsidR="00AB5064" w:rsidRPr="00E328F0" w:rsidRDefault="00AB5064" w:rsidP="00E328F0">
      <w:pPr>
        <w:pStyle w:val="ListParagraph"/>
        <w:numPr>
          <w:ilvl w:val="0"/>
          <w:numId w:val="3"/>
        </w:numPr>
        <w:jc w:val="both"/>
        <w:rPr>
          <w:rFonts w:ascii="Times New Roman" w:eastAsia="Lucida Sans Unicode" w:hAnsi="Times New Roman" w:cs="Tahoma"/>
          <w:kern w:val="1"/>
          <w:lang w:eastAsia="hi-IN" w:bidi="hi-IN"/>
        </w:rPr>
      </w:pPr>
      <w:r w:rsidRPr="00E328F0">
        <w:rPr>
          <w:rFonts w:ascii="Times New Roman" w:eastAsia="Lucida Sans Unicode" w:hAnsi="Times New Roman" w:cs="Tahoma"/>
          <w:kern w:val="1"/>
          <w:lang w:eastAsia="hi-IN" w:bidi="hi-IN"/>
        </w:rPr>
        <w:t xml:space="preserve">ne rečiau kaip vieną kartą į pusmetį ir/arba pagal sutartyje numatytą projekto ataskaitų teikimo </w:t>
      </w:r>
      <w:r w:rsidR="00E549F9" w:rsidRPr="00E328F0">
        <w:rPr>
          <w:rFonts w:ascii="Times New Roman" w:eastAsia="Lucida Sans Unicode" w:hAnsi="Times New Roman" w:cs="Tahoma"/>
          <w:kern w:val="1"/>
          <w:lang w:eastAsia="hi-IN" w:bidi="hi-IN"/>
        </w:rPr>
        <w:t>atskaitingai institucijai tvarkaraštį</w:t>
      </w:r>
      <w:r w:rsidRPr="00E328F0">
        <w:rPr>
          <w:rFonts w:ascii="Times New Roman" w:eastAsia="Lucida Sans Unicode" w:hAnsi="Times New Roman" w:cs="Tahoma"/>
          <w:kern w:val="1"/>
          <w:lang w:eastAsia="hi-IN" w:bidi="hi-IN"/>
        </w:rPr>
        <w:t xml:space="preserve">, pateikti mums užpildytą </w:t>
      </w:r>
      <w:r w:rsidRPr="00E328F0">
        <w:rPr>
          <w:rFonts w:ascii="Times New Roman" w:eastAsia="Lucida Sans Unicode" w:hAnsi="Times New Roman" w:cs="Tahoma"/>
          <w:b/>
          <w:kern w:val="1"/>
          <w:lang w:eastAsia="hi-IN" w:bidi="hi-IN"/>
        </w:rPr>
        <w:t>ataskaitą</w:t>
      </w:r>
      <w:r w:rsidRPr="00E328F0">
        <w:rPr>
          <w:rFonts w:ascii="Times New Roman" w:eastAsia="Lucida Sans Unicode" w:hAnsi="Times New Roman" w:cs="Tahoma"/>
          <w:kern w:val="1"/>
          <w:lang w:eastAsia="hi-IN" w:bidi="hi-IN"/>
        </w:rPr>
        <w:t xml:space="preserve"> (Priedas Nr. 2).</w:t>
      </w:r>
    </w:p>
    <w:p w14:paraId="56A88D7B" w14:textId="77777777" w:rsidR="00AB5064" w:rsidRPr="00E328F0" w:rsidRDefault="00AB5064" w:rsidP="00E328F0">
      <w:pPr>
        <w:pStyle w:val="ListParagraph"/>
        <w:ind w:left="1656"/>
        <w:jc w:val="both"/>
        <w:rPr>
          <w:rFonts w:ascii="Times New Roman" w:hAnsi="Times New Roman" w:cs="Times New Roman"/>
          <w:b/>
          <w:color w:val="365F91" w:themeColor="accent1" w:themeShade="BF"/>
        </w:rPr>
      </w:pPr>
    </w:p>
    <w:p w14:paraId="1FD348FF" w14:textId="18E98832" w:rsidR="00E549F9" w:rsidRPr="00E328F0" w:rsidRDefault="00E549F9" w:rsidP="00E328F0">
      <w:pPr>
        <w:ind w:left="1418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E328F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Netiesioginių išlaidų skirstymas</w:t>
      </w:r>
    </w:p>
    <w:p w14:paraId="4F754943" w14:textId="6BC3EBFB" w:rsidR="00E549F9" w:rsidRPr="00E328F0" w:rsidRDefault="00E549F9" w:rsidP="00E328F0">
      <w:pPr>
        <w:ind w:left="1418"/>
        <w:jc w:val="both"/>
        <w:rPr>
          <w:rFonts w:ascii="Times New Roman" w:hAnsi="Times New Roman" w:cs="Times New Roman"/>
        </w:rPr>
      </w:pPr>
      <w:r w:rsidRPr="00E328F0">
        <w:rPr>
          <w:rFonts w:ascii="Times New Roman" w:hAnsi="Times New Roman" w:cs="Times New Roman"/>
          <w:u w:val="single"/>
        </w:rPr>
        <w:t>I. Li</w:t>
      </w:r>
      <w:r w:rsidR="003C69B4" w:rsidRPr="00E328F0">
        <w:rPr>
          <w:rFonts w:ascii="Times New Roman" w:hAnsi="Times New Roman" w:cs="Times New Roman"/>
          <w:u w:val="single"/>
        </w:rPr>
        <w:t>etuvos mokslo tarybos</w:t>
      </w:r>
      <w:r w:rsidR="003C69B4" w:rsidRPr="00E328F0">
        <w:rPr>
          <w:rFonts w:ascii="Times New Roman" w:hAnsi="Times New Roman" w:cs="Times New Roman"/>
        </w:rPr>
        <w:t xml:space="preserve"> projektuose netiesioginėms išlaidoms turi būti skiriama </w:t>
      </w:r>
      <w:r w:rsidR="003C69B4" w:rsidRPr="00A23E5D">
        <w:rPr>
          <w:rFonts w:ascii="Times New Roman" w:hAnsi="Times New Roman" w:cs="Times New Roman"/>
          <w:b/>
        </w:rPr>
        <w:t>20 - 30 procentų</w:t>
      </w:r>
      <w:r w:rsidR="003C69B4" w:rsidRPr="00E328F0">
        <w:rPr>
          <w:rFonts w:ascii="Times New Roman" w:hAnsi="Times New Roman" w:cs="Times New Roman"/>
        </w:rPr>
        <w:t xml:space="preserve"> nuo projekto tiesioginių išlaidų. Šią išlaidų sumą reikia skirstyti </w:t>
      </w:r>
      <w:proofErr w:type="spellStart"/>
      <w:r w:rsidR="003C69B4" w:rsidRPr="00E328F0">
        <w:rPr>
          <w:rFonts w:ascii="Times New Roman" w:hAnsi="Times New Roman" w:cs="Times New Roman"/>
        </w:rPr>
        <w:t>procentaliai</w:t>
      </w:r>
      <w:proofErr w:type="spellEnd"/>
      <w:r w:rsidR="003C69B4" w:rsidRPr="00E328F0">
        <w:rPr>
          <w:rFonts w:ascii="Times New Roman" w:hAnsi="Times New Roman" w:cs="Times New Roman"/>
        </w:rPr>
        <w:t xml:space="preserve"> pagal nurodytą lentelę:</w:t>
      </w:r>
    </w:p>
    <w:tbl>
      <w:tblPr>
        <w:tblW w:w="8186" w:type="dxa"/>
        <w:tblInd w:w="1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33"/>
        <w:gridCol w:w="1813"/>
      </w:tblGrid>
      <w:tr w:rsidR="003C69B4" w:rsidRPr="00E328F0" w14:paraId="7D0B09E9" w14:textId="77777777" w:rsidTr="003C69B4">
        <w:tc>
          <w:tcPr>
            <w:tcW w:w="540" w:type="dxa"/>
            <w:shd w:val="clear" w:color="auto" w:fill="auto"/>
          </w:tcPr>
          <w:p w14:paraId="0235E06D" w14:textId="77777777" w:rsidR="003C69B4" w:rsidRPr="00A23E5D" w:rsidRDefault="003C69B4" w:rsidP="009277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E5D">
              <w:rPr>
                <w:rFonts w:ascii="Times New Roman" w:hAnsi="Times New Roman" w:cs="Times New Roman"/>
                <w:b/>
                <w:sz w:val="20"/>
                <w:szCs w:val="20"/>
              </w:rPr>
              <w:t>Eil.</w:t>
            </w:r>
          </w:p>
          <w:p w14:paraId="67EF7522" w14:textId="77777777" w:rsidR="003C69B4" w:rsidRPr="00A23E5D" w:rsidRDefault="003C69B4" w:rsidP="009277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E5D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833" w:type="dxa"/>
            <w:shd w:val="clear" w:color="auto" w:fill="auto"/>
          </w:tcPr>
          <w:p w14:paraId="686D9AC1" w14:textId="77777777" w:rsidR="003C69B4" w:rsidRPr="00A23E5D" w:rsidRDefault="003C69B4" w:rsidP="009277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3E5D">
              <w:rPr>
                <w:rFonts w:ascii="Times New Roman" w:hAnsi="Times New Roman" w:cs="Times New Roman"/>
                <w:b/>
              </w:rPr>
              <w:t xml:space="preserve">Netiesioginių išlaidų grupė </w:t>
            </w:r>
          </w:p>
        </w:tc>
        <w:tc>
          <w:tcPr>
            <w:tcW w:w="1813" w:type="dxa"/>
            <w:shd w:val="clear" w:color="auto" w:fill="auto"/>
          </w:tcPr>
          <w:p w14:paraId="4FD6C331" w14:textId="77777777" w:rsidR="003C69B4" w:rsidRPr="00A23E5D" w:rsidRDefault="003C69B4" w:rsidP="009277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3E5D">
              <w:rPr>
                <w:rFonts w:ascii="Times New Roman" w:hAnsi="Times New Roman" w:cs="Times New Roman"/>
                <w:b/>
              </w:rPr>
              <w:t>Netiesioginių išlaidų procento dalis</w:t>
            </w:r>
          </w:p>
        </w:tc>
      </w:tr>
      <w:tr w:rsidR="003C69B4" w:rsidRPr="00E328F0" w14:paraId="39249A21" w14:textId="77777777" w:rsidTr="003C69B4">
        <w:trPr>
          <w:trHeight w:val="909"/>
        </w:trPr>
        <w:tc>
          <w:tcPr>
            <w:tcW w:w="540" w:type="dxa"/>
            <w:shd w:val="clear" w:color="auto" w:fill="auto"/>
          </w:tcPr>
          <w:p w14:paraId="2B882B0E" w14:textId="77777777" w:rsidR="003C69B4" w:rsidRPr="00E328F0" w:rsidRDefault="003C69B4" w:rsidP="009277D2">
            <w:pPr>
              <w:jc w:val="both"/>
              <w:rPr>
                <w:rFonts w:ascii="Times New Roman" w:hAnsi="Times New Roman" w:cs="Times New Roman"/>
              </w:rPr>
            </w:pPr>
            <w:r w:rsidRPr="00E328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shd w:val="clear" w:color="auto" w:fill="auto"/>
          </w:tcPr>
          <w:p w14:paraId="21E871DC" w14:textId="77777777" w:rsidR="003C69B4" w:rsidRPr="00E328F0" w:rsidRDefault="003C69B4" w:rsidP="003C69B4">
            <w:pPr>
              <w:rPr>
                <w:rFonts w:ascii="Times New Roman" w:hAnsi="Times New Roman" w:cs="Times New Roman"/>
              </w:rPr>
            </w:pPr>
            <w:r w:rsidRPr="00E328F0">
              <w:rPr>
                <w:rFonts w:ascii="Times New Roman" w:hAnsi="Times New Roman" w:cs="Times New Roman"/>
              </w:rPr>
              <w:t>Projekto administravimui/Administravimo išlaidos: Projektų skyrius,</w:t>
            </w:r>
          </w:p>
          <w:p w14:paraId="6D64BA1E" w14:textId="77777777" w:rsidR="003C69B4" w:rsidRPr="00E328F0" w:rsidRDefault="003C69B4" w:rsidP="003C69B4">
            <w:pPr>
              <w:rPr>
                <w:rFonts w:ascii="Times New Roman" w:hAnsi="Times New Roman" w:cs="Times New Roman"/>
              </w:rPr>
            </w:pPr>
            <w:r w:rsidRPr="00E328F0">
              <w:rPr>
                <w:rFonts w:ascii="Times New Roman" w:hAnsi="Times New Roman" w:cs="Times New Roman"/>
              </w:rPr>
              <w:t>Buhalterija (projekto finansininkas), Personalo skyrius, Viešųjų pirkimų skyrius ir Teisės skyrius.</w:t>
            </w:r>
          </w:p>
          <w:p w14:paraId="4C450FC0" w14:textId="5A4929A0" w:rsidR="003C69B4" w:rsidRPr="00E328F0" w:rsidRDefault="003C69B4" w:rsidP="003C69B4">
            <w:pPr>
              <w:rPr>
                <w:rFonts w:ascii="Times New Roman" w:hAnsi="Times New Roman" w:cs="Times New Roman"/>
              </w:rPr>
            </w:pPr>
            <w:r w:rsidRPr="00E328F0">
              <w:rPr>
                <w:rFonts w:ascii="Times New Roman" w:hAnsi="Times New Roman" w:cs="Times New Roman"/>
              </w:rPr>
              <w:t>Darbuotojų tiesiogiai vykdančių su projektu susijusias veiklas darbo užmokestis, socialinio draudimo ir kitos įmokos/mokesčiai</w:t>
            </w:r>
          </w:p>
        </w:tc>
        <w:tc>
          <w:tcPr>
            <w:tcW w:w="1813" w:type="dxa"/>
            <w:shd w:val="clear" w:color="auto" w:fill="auto"/>
          </w:tcPr>
          <w:p w14:paraId="107A2686" w14:textId="77777777" w:rsidR="003C69B4" w:rsidRPr="00E328F0" w:rsidRDefault="003C69B4" w:rsidP="009277D2">
            <w:pPr>
              <w:jc w:val="both"/>
              <w:rPr>
                <w:rFonts w:ascii="Times New Roman" w:hAnsi="Times New Roman" w:cs="Times New Roman"/>
              </w:rPr>
            </w:pPr>
            <w:r w:rsidRPr="00E328F0">
              <w:rPr>
                <w:rFonts w:ascii="Times New Roman" w:hAnsi="Times New Roman" w:cs="Times New Roman"/>
              </w:rPr>
              <w:t>70%</w:t>
            </w:r>
            <w:r w:rsidRPr="002E0A63">
              <w:rPr>
                <w:rStyle w:val="FootnoteReference"/>
                <w:rFonts w:ascii="Times New Roman" w:hAnsi="Times New Roman" w:cs="Times New Roman"/>
                <w:b/>
                <w:color w:val="FF0000"/>
              </w:rPr>
              <w:footnoteReference w:id="1"/>
            </w:r>
          </w:p>
        </w:tc>
      </w:tr>
      <w:tr w:rsidR="003C69B4" w:rsidRPr="00E328F0" w14:paraId="77E993E8" w14:textId="77777777" w:rsidTr="003C69B4">
        <w:tc>
          <w:tcPr>
            <w:tcW w:w="540" w:type="dxa"/>
            <w:shd w:val="clear" w:color="auto" w:fill="auto"/>
          </w:tcPr>
          <w:p w14:paraId="4C39A759" w14:textId="77777777" w:rsidR="003C69B4" w:rsidRPr="00E328F0" w:rsidRDefault="003C69B4" w:rsidP="009277D2">
            <w:pPr>
              <w:jc w:val="both"/>
              <w:rPr>
                <w:rFonts w:ascii="Times New Roman" w:hAnsi="Times New Roman" w:cs="Times New Roman"/>
              </w:rPr>
            </w:pPr>
            <w:r w:rsidRPr="00E328F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833" w:type="dxa"/>
            <w:shd w:val="clear" w:color="auto" w:fill="auto"/>
          </w:tcPr>
          <w:p w14:paraId="5AD5E67C" w14:textId="77777777" w:rsidR="003C69B4" w:rsidRPr="00E328F0" w:rsidRDefault="003C69B4" w:rsidP="009277D2">
            <w:pPr>
              <w:jc w:val="both"/>
              <w:rPr>
                <w:rFonts w:ascii="Times New Roman" w:hAnsi="Times New Roman" w:cs="Times New Roman"/>
              </w:rPr>
            </w:pPr>
            <w:r w:rsidRPr="00E328F0">
              <w:rPr>
                <w:rFonts w:ascii="Times New Roman" w:hAnsi="Times New Roman" w:cs="Times New Roman"/>
              </w:rPr>
              <w:t>VDA bendroms reikmėms naudojamų prekių ir paslaugų išlaidos</w:t>
            </w:r>
          </w:p>
        </w:tc>
        <w:tc>
          <w:tcPr>
            <w:tcW w:w="1813" w:type="dxa"/>
            <w:shd w:val="clear" w:color="auto" w:fill="auto"/>
          </w:tcPr>
          <w:p w14:paraId="5AF80520" w14:textId="77777777" w:rsidR="003C69B4" w:rsidRPr="00E328F0" w:rsidRDefault="003C69B4" w:rsidP="009277D2">
            <w:pPr>
              <w:jc w:val="both"/>
              <w:rPr>
                <w:rFonts w:ascii="Times New Roman" w:hAnsi="Times New Roman" w:cs="Times New Roman"/>
              </w:rPr>
            </w:pPr>
            <w:r w:rsidRPr="00E328F0">
              <w:rPr>
                <w:rFonts w:ascii="Times New Roman" w:hAnsi="Times New Roman" w:cs="Times New Roman"/>
              </w:rPr>
              <w:t>20%</w:t>
            </w:r>
          </w:p>
        </w:tc>
      </w:tr>
      <w:tr w:rsidR="003C69B4" w:rsidRPr="00E328F0" w14:paraId="4228F0C2" w14:textId="77777777" w:rsidTr="003C69B4">
        <w:tc>
          <w:tcPr>
            <w:tcW w:w="540" w:type="dxa"/>
            <w:shd w:val="clear" w:color="auto" w:fill="auto"/>
          </w:tcPr>
          <w:p w14:paraId="56DC3214" w14:textId="77777777" w:rsidR="003C69B4" w:rsidRPr="00E328F0" w:rsidRDefault="003C69B4" w:rsidP="009277D2">
            <w:pPr>
              <w:jc w:val="both"/>
              <w:rPr>
                <w:rFonts w:ascii="Times New Roman" w:hAnsi="Times New Roman" w:cs="Times New Roman"/>
              </w:rPr>
            </w:pPr>
            <w:r w:rsidRPr="00E328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33" w:type="dxa"/>
            <w:shd w:val="clear" w:color="auto" w:fill="auto"/>
          </w:tcPr>
          <w:p w14:paraId="5879FA69" w14:textId="77777777" w:rsidR="003C69B4" w:rsidRPr="00E328F0" w:rsidRDefault="003C69B4" w:rsidP="009277D2">
            <w:pPr>
              <w:jc w:val="both"/>
              <w:rPr>
                <w:rFonts w:ascii="Times New Roman" w:hAnsi="Times New Roman" w:cs="Times New Roman"/>
              </w:rPr>
            </w:pPr>
            <w:r w:rsidRPr="00E328F0">
              <w:rPr>
                <w:rFonts w:ascii="Times New Roman" w:hAnsi="Times New Roman" w:cs="Times New Roman"/>
              </w:rPr>
              <w:t>Įrangos techninei priežiūrai ir remontui</w:t>
            </w:r>
          </w:p>
        </w:tc>
        <w:tc>
          <w:tcPr>
            <w:tcW w:w="1813" w:type="dxa"/>
            <w:shd w:val="clear" w:color="auto" w:fill="auto"/>
          </w:tcPr>
          <w:p w14:paraId="5A88837B" w14:textId="77777777" w:rsidR="003C69B4" w:rsidRPr="00E328F0" w:rsidRDefault="003C69B4" w:rsidP="009277D2">
            <w:pPr>
              <w:jc w:val="both"/>
              <w:rPr>
                <w:rFonts w:ascii="Times New Roman" w:hAnsi="Times New Roman" w:cs="Times New Roman"/>
              </w:rPr>
            </w:pPr>
            <w:r w:rsidRPr="00E328F0">
              <w:rPr>
                <w:rFonts w:ascii="Times New Roman" w:hAnsi="Times New Roman" w:cs="Times New Roman"/>
              </w:rPr>
              <w:t>10%</w:t>
            </w:r>
          </w:p>
        </w:tc>
      </w:tr>
    </w:tbl>
    <w:p w14:paraId="5640F9B0" w14:textId="77777777" w:rsidR="003C69B4" w:rsidRPr="00E328F0" w:rsidRDefault="003C69B4" w:rsidP="003C69B4">
      <w:pPr>
        <w:ind w:left="1418"/>
        <w:rPr>
          <w:rFonts w:ascii="Times New Roman" w:hAnsi="Times New Roman" w:cs="Times New Roman"/>
        </w:rPr>
      </w:pPr>
    </w:p>
    <w:p w14:paraId="281117FC" w14:textId="6B0A7358" w:rsidR="00E549F9" w:rsidRPr="00E328F0" w:rsidRDefault="00E549F9" w:rsidP="00E328F0">
      <w:pPr>
        <w:ind w:left="1418"/>
        <w:jc w:val="both"/>
        <w:rPr>
          <w:rFonts w:ascii="Times New Roman" w:hAnsi="Times New Roman" w:cs="Times New Roman"/>
        </w:rPr>
      </w:pPr>
      <w:r w:rsidRPr="00E328F0">
        <w:rPr>
          <w:rFonts w:ascii="Times New Roman" w:hAnsi="Times New Roman" w:cs="Times New Roman"/>
          <w:u w:val="single"/>
        </w:rPr>
        <w:t>II. Europos Sąjungos struktūrinių fondų</w:t>
      </w:r>
      <w:r w:rsidRPr="00E328F0">
        <w:rPr>
          <w:rFonts w:ascii="Times New Roman" w:hAnsi="Times New Roman" w:cs="Times New Roman"/>
        </w:rPr>
        <w:t xml:space="preserve"> projekt</w:t>
      </w:r>
      <w:r w:rsidR="003C69B4" w:rsidRPr="00E328F0">
        <w:rPr>
          <w:rFonts w:ascii="Times New Roman" w:hAnsi="Times New Roman" w:cs="Times New Roman"/>
        </w:rPr>
        <w:t xml:space="preserve">uose netiesioginėms išlaidoms skiriama </w:t>
      </w:r>
      <w:r w:rsidR="003C69B4" w:rsidRPr="00E328F0">
        <w:rPr>
          <w:rFonts w:ascii="Times New Roman" w:hAnsi="Times New Roman" w:cs="Times New Roman"/>
          <w:b/>
        </w:rPr>
        <w:t xml:space="preserve">100 procentų </w:t>
      </w:r>
      <w:r w:rsidR="003C69B4" w:rsidRPr="00E328F0">
        <w:rPr>
          <w:rFonts w:ascii="Times New Roman" w:hAnsi="Times New Roman" w:cs="Times New Roman"/>
        </w:rPr>
        <w:t>nuo projekto biudžete netiesioginėms išlaidoms numatytos eilutės sumos;</w:t>
      </w:r>
    </w:p>
    <w:p w14:paraId="6EB3594B" w14:textId="22B8516F" w:rsidR="00E549F9" w:rsidRPr="00E328F0" w:rsidRDefault="00E549F9" w:rsidP="00E328F0">
      <w:pPr>
        <w:ind w:left="1418"/>
        <w:jc w:val="both"/>
        <w:rPr>
          <w:rFonts w:ascii="Times New Roman" w:hAnsi="Times New Roman" w:cs="Times New Roman"/>
        </w:rPr>
      </w:pPr>
      <w:r w:rsidRPr="00E328F0">
        <w:rPr>
          <w:rFonts w:ascii="Times New Roman" w:hAnsi="Times New Roman" w:cs="Times New Roman"/>
          <w:u w:val="single"/>
        </w:rPr>
        <w:t>III. Tarptautini</w:t>
      </w:r>
      <w:r w:rsidR="003C69B4" w:rsidRPr="00E328F0">
        <w:rPr>
          <w:rFonts w:ascii="Times New Roman" w:hAnsi="Times New Roman" w:cs="Times New Roman"/>
          <w:u w:val="single"/>
        </w:rPr>
        <w:t>uose</w:t>
      </w:r>
      <w:r w:rsidRPr="00E328F0">
        <w:rPr>
          <w:rFonts w:ascii="Times New Roman" w:hAnsi="Times New Roman" w:cs="Times New Roman"/>
          <w:u w:val="single"/>
        </w:rPr>
        <w:t xml:space="preserve"> mokslini</w:t>
      </w:r>
      <w:r w:rsidR="003C69B4" w:rsidRPr="00E328F0">
        <w:rPr>
          <w:rFonts w:ascii="Times New Roman" w:hAnsi="Times New Roman" w:cs="Times New Roman"/>
          <w:u w:val="single"/>
        </w:rPr>
        <w:t>uose</w:t>
      </w:r>
      <w:r w:rsidRPr="00E328F0">
        <w:rPr>
          <w:rFonts w:ascii="Times New Roman" w:hAnsi="Times New Roman" w:cs="Times New Roman"/>
        </w:rPr>
        <w:t xml:space="preserve"> projekt</w:t>
      </w:r>
      <w:r w:rsidR="003C69B4" w:rsidRPr="00E328F0">
        <w:rPr>
          <w:rFonts w:ascii="Times New Roman" w:hAnsi="Times New Roman" w:cs="Times New Roman"/>
        </w:rPr>
        <w:t xml:space="preserve">uose netiesioginėms išlaidoms skiriama </w:t>
      </w:r>
      <w:r w:rsidR="003C69B4" w:rsidRPr="00E328F0">
        <w:rPr>
          <w:rFonts w:ascii="Times New Roman" w:hAnsi="Times New Roman" w:cs="Times New Roman"/>
          <w:b/>
        </w:rPr>
        <w:t>100 procentų</w:t>
      </w:r>
      <w:r w:rsidR="003C69B4" w:rsidRPr="00E328F0">
        <w:rPr>
          <w:rFonts w:ascii="Times New Roman" w:hAnsi="Times New Roman" w:cs="Times New Roman"/>
        </w:rPr>
        <w:t xml:space="preserve"> nuo projekto biudžete netiesioginėms išlaidoms numatytos eilutės sumos;</w:t>
      </w:r>
    </w:p>
    <w:p w14:paraId="1418D4DD" w14:textId="24C133CF" w:rsidR="003C69B4" w:rsidRDefault="003C69B4" w:rsidP="00E328F0">
      <w:pPr>
        <w:ind w:left="1418"/>
        <w:jc w:val="both"/>
        <w:rPr>
          <w:rFonts w:ascii="Times New Roman" w:hAnsi="Times New Roman" w:cs="Times New Roman"/>
        </w:rPr>
      </w:pPr>
      <w:r w:rsidRPr="00E328F0">
        <w:rPr>
          <w:rFonts w:ascii="Times New Roman" w:hAnsi="Times New Roman" w:cs="Times New Roman"/>
          <w:u w:val="single"/>
        </w:rPr>
        <w:t>IV. ES fondų priemonėje 01.2.2-LMT-K-718</w:t>
      </w:r>
      <w:r w:rsidR="00E328F0" w:rsidRPr="00E328F0">
        <w:rPr>
          <w:rFonts w:ascii="Times New Roman" w:hAnsi="Times New Roman" w:cs="Times New Roman"/>
          <w:u w:val="single"/>
        </w:rPr>
        <w:t xml:space="preserve"> „Tiksliniai moksliniai tyrimai sumanios specializacijos srityje“</w:t>
      </w:r>
      <w:r w:rsidR="00E328F0" w:rsidRPr="00E328F0">
        <w:rPr>
          <w:rFonts w:ascii="Times New Roman" w:hAnsi="Times New Roman" w:cs="Times New Roman"/>
        </w:rPr>
        <w:t xml:space="preserve"> netiesioginėms išlaidoms skiriama </w:t>
      </w:r>
      <w:r w:rsidR="00E328F0" w:rsidRPr="00E328F0">
        <w:rPr>
          <w:rFonts w:ascii="Times New Roman" w:hAnsi="Times New Roman" w:cs="Times New Roman"/>
          <w:b/>
        </w:rPr>
        <w:t>100 procentų</w:t>
      </w:r>
      <w:r w:rsidR="00E328F0" w:rsidRPr="00E328F0">
        <w:rPr>
          <w:rFonts w:ascii="Times New Roman" w:hAnsi="Times New Roman" w:cs="Times New Roman"/>
        </w:rPr>
        <w:t xml:space="preserve"> nuo projekto biudžete netiesioginėms išlaidoms numatytos eilutės sumos;</w:t>
      </w:r>
    </w:p>
    <w:p w14:paraId="22E165AF" w14:textId="16542A25" w:rsidR="00A23E5D" w:rsidRPr="00A23E5D" w:rsidRDefault="00A23E5D" w:rsidP="00A23E5D">
      <w:pPr>
        <w:ind w:left="1418"/>
        <w:jc w:val="both"/>
        <w:rPr>
          <w:rFonts w:ascii="Times New Roman" w:hAnsi="Times New Roman" w:cs="Times New Roman"/>
        </w:rPr>
      </w:pPr>
      <w:r w:rsidRPr="00A23E5D">
        <w:rPr>
          <w:rFonts w:ascii="Times New Roman" w:hAnsi="Times New Roman" w:cs="Times New Roman"/>
          <w:u w:val="single"/>
        </w:rPr>
        <w:t xml:space="preserve">V. </w:t>
      </w:r>
      <w:r w:rsidRPr="00A23E5D">
        <w:rPr>
          <w:rFonts w:ascii="Times New Roman" w:hAnsi="Times New Roman" w:cs="Times New Roman"/>
          <w:u w:val="single"/>
        </w:rPr>
        <w:t xml:space="preserve">Rengiant ir vykdant nedidelio biudžeto apimtimi (iki 25 tūkst. eurų) </w:t>
      </w:r>
      <w:r w:rsidRPr="00A23E5D">
        <w:rPr>
          <w:rFonts w:ascii="Times New Roman" w:hAnsi="Times New Roman" w:cs="Times New Roman"/>
          <w:u w:val="single"/>
        </w:rPr>
        <w:t>ES</w:t>
      </w:r>
      <w:r w:rsidRPr="00A23E5D">
        <w:rPr>
          <w:rFonts w:ascii="Times New Roman" w:hAnsi="Times New Roman" w:cs="Times New Roman"/>
          <w:u w:val="single"/>
        </w:rPr>
        <w:t xml:space="preserve"> ar kitų fondų lėšomis finansuojamus projektus</w:t>
      </w:r>
      <w:r w:rsidRPr="00A23E5D">
        <w:rPr>
          <w:rFonts w:ascii="Times New Roman" w:hAnsi="Times New Roman" w:cs="Times New Roman"/>
        </w:rPr>
        <w:t xml:space="preserve"> </w:t>
      </w:r>
      <w:r w:rsidRPr="00A23E5D">
        <w:rPr>
          <w:rFonts w:ascii="Times New Roman" w:hAnsi="Times New Roman" w:cs="Times New Roman"/>
        </w:rPr>
        <w:t xml:space="preserve">netiesioginėms išlaidoms skiriama </w:t>
      </w:r>
      <w:r w:rsidRPr="00A23E5D">
        <w:rPr>
          <w:rFonts w:ascii="Times New Roman" w:hAnsi="Times New Roman" w:cs="Times New Roman"/>
          <w:b/>
        </w:rPr>
        <w:t>100 procentų</w:t>
      </w:r>
      <w:r w:rsidRPr="00A23E5D">
        <w:rPr>
          <w:rFonts w:ascii="Times New Roman" w:hAnsi="Times New Roman" w:cs="Times New Roman"/>
        </w:rPr>
        <w:t xml:space="preserve">, nuo projekto biudžete netiesioginėms išlaidoms numatytos </w:t>
      </w:r>
      <w:r>
        <w:rPr>
          <w:rFonts w:ascii="Times New Roman" w:hAnsi="Times New Roman" w:cs="Times New Roman"/>
        </w:rPr>
        <w:t xml:space="preserve"> eilutės sumos;</w:t>
      </w:r>
    </w:p>
    <w:p w14:paraId="22ED472B" w14:textId="785E52FD" w:rsidR="00E328F0" w:rsidRPr="00E328F0" w:rsidRDefault="00E328F0" w:rsidP="00E328F0">
      <w:pPr>
        <w:ind w:left="1418"/>
        <w:jc w:val="both"/>
        <w:rPr>
          <w:rFonts w:ascii="Times New Roman" w:hAnsi="Times New Roman" w:cs="Times New Roman"/>
        </w:rPr>
      </w:pPr>
      <w:r w:rsidRPr="00E328F0">
        <w:rPr>
          <w:rFonts w:ascii="Times New Roman" w:hAnsi="Times New Roman" w:cs="Times New Roman"/>
          <w:u w:val="single"/>
        </w:rPr>
        <w:t>V</w:t>
      </w:r>
      <w:r w:rsidR="00A23E5D">
        <w:rPr>
          <w:rFonts w:ascii="Times New Roman" w:hAnsi="Times New Roman" w:cs="Times New Roman"/>
          <w:u w:val="single"/>
        </w:rPr>
        <w:t>I</w:t>
      </w:r>
      <w:r w:rsidRPr="00E328F0">
        <w:rPr>
          <w:rFonts w:ascii="Times New Roman" w:hAnsi="Times New Roman" w:cs="Times New Roman"/>
          <w:u w:val="single"/>
        </w:rPr>
        <w:t>. ES fondų priemonėje 09.3.3.-LMT-K-712 „Mokslininkų, kitų tyrėjų, studentų mokslinės kompetencijos ugdymas per praktinę mokslinę veiklą“</w:t>
      </w:r>
      <w:r w:rsidRPr="00E328F0">
        <w:rPr>
          <w:rFonts w:ascii="Times New Roman" w:hAnsi="Times New Roman" w:cs="Times New Roman"/>
        </w:rPr>
        <w:t xml:space="preserve"> netiesioginėms išlaidoms </w:t>
      </w:r>
      <w:r w:rsidRPr="00E328F0">
        <w:rPr>
          <w:rFonts w:ascii="Times New Roman" w:hAnsi="Times New Roman" w:cs="Times New Roman"/>
          <w:b/>
        </w:rPr>
        <w:t>skiriama 20 - 25 procentų</w:t>
      </w:r>
      <w:r w:rsidRPr="00E328F0">
        <w:rPr>
          <w:rFonts w:ascii="Times New Roman" w:hAnsi="Times New Roman" w:cs="Times New Roman"/>
        </w:rPr>
        <w:t>, nuo projekto biudžete netiesioginėms ir kitoms išlaidoms, pagal fiksuotąją projekto išlaidų normą, numatytos eilutės sumos;</w:t>
      </w:r>
    </w:p>
    <w:p w14:paraId="73027FB5" w14:textId="55A2B5D6" w:rsidR="00E549F9" w:rsidRPr="00E328F0" w:rsidRDefault="003C69B4" w:rsidP="00E328F0">
      <w:pPr>
        <w:ind w:left="1418"/>
        <w:jc w:val="both"/>
        <w:rPr>
          <w:rFonts w:ascii="Times New Roman" w:hAnsi="Times New Roman" w:cs="Times New Roman"/>
          <w:u w:val="single"/>
        </w:rPr>
      </w:pPr>
      <w:r w:rsidRPr="00E328F0">
        <w:rPr>
          <w:rFonts w:ascii="Times New Roman" w:hAnsi="Times New Roman" w:cs="Times New Roman"/>
          <w:u w:val="single"/>
        </w:rPr>
        <w:t>VI</w:t>
      </w:r>
      <w:r w:rsidR="00A23E5D">
        <w:rPr>
          <w:rFonts w:ascii="Times New Roman" w:hAnsi="Times New Roman" w:cs="Times New Roman"/>
          <w:u w:val="single"/>
        </w:rPr>
        <w:t>I</w:t>
      </w:r>
      <w:r w:rsidR="00E549F9" w:rsidRPr="00E328F0">
        <w:rPr>
          <w:rFonts w:ascii="Times New Roman" w:hAnsi="Times New Roman" w:cs="Times New Roman"/>
          <w:u w:val="single"/>
        </w:rPr>
        <w:t>. Lietuvos kultūros tarybos projekt</w:t>
      </w:r>
      <w:r w:rsidRPr="00E328F0">
        <w:rPr>
          <w:rFonts w:ascii="Times New Roman" w:hAnsi="Times New Roman" w:cs="Times New Roman"/>
          <w:u w:val="single"/>
        </w:rPr>
        <w:t>uose</w:t>
      </w:r>
      <w:r w:rsidR="00E328F0" w:rsidRPr="00E328F0">
        <w:rPr>
          <w:rFonts w:ascii="Times New Roman" w:hAnsi="Times New Roman" w:cs="Times New Roman"/>
          <w:u w:val="single"/>
        </w:rPr>
        <w:t xml:space="preserve"> </w:t>
      </w:r>
      <w:r w:rsidR="00E328F0" w:rsidRPr="00E328F0">
        <w:rPr>
          <w:rFonts w:ascii="Times New Roman" w:hAnsi="Times New Roman" w:cs="Times New Roman"/>
        </w:rPr>
        <w:t xml:space="preserve">administravimo išlaidoms skiriama </w:t>
      </w:r>
      <w:r w:rsidR="00E328F0" w:rsidRPr="00E328F0">
        <w:rPr>
          <w:rFonts w:ascii="Times New Roman" w:hAnsi="Times New Roman" w:cs="Times New Roman"/>
          <w:b/>
        </w:rPr>
        <w:t>15 - 20 procentų</w:t>
      </w:r>
      <w:r w:rsidR="00E328F0" w:rsidRPr="00E328F0">
        <w:rPr>
          <w:rFonts w:ascii="Times New Roman" w:hAnsi="Times New Roman" w:cs="Times New Roman"/>
        </w:rPr>
        <w:t xml:space="preserve"> projekto tiesioginių išlaidų, jas paskirstant </w:t>
      </w:r>
      <w:r w:rsidR="00E328F0" w:rsidRPr="00E328F0">
        <w:rPr>
          <w:rFonts w:ascii="Times New Roman" w:hAnsi="Times New Roman" w:cs="Times New Roman"/>
          <w:color w:val="FF0000"/>
        </w:rPr>
        <w:t>1</w:t>
      </w:r>
      <w:r w:rsidR="00E328F0" w:rsidRPr="00E328F0">
        <w:rPr>
          <w:rFonts w:ascii="Times New Roman" w:hAnsi="Times New Roman" w:cs="Times New Roman"/>
        </w:rPr>
        <w:t xml:space="preserve"> išnašoje nustatyta proporcija (</w:t>
      </w:r>
      <w:r w:rsidR="002E0A63">
        <w:rPr>
          <w:rFonts w:ascii="Times New Roman" w:hAnsi="Times New Roman" w:cs="Times New Roman"/>
        </w:rPr>
        <w:t xml:space="preserve">nurodyta </w:t>
      </w:r>
      <w:r w:rsidR="00E328F0" w:rsidRPr="00E328F0">
        <w:rPr>
          <w:rFonts w:ascii="Times New Roman" w:hAnsi="Times New Roman" w:cs="Times New Roman"/>
        </w:rPr>
        <w:t>prie LMT projektų lėšų skirstymo).</w:t>
      </w:r>
      <w:bookmarkStart w:id="0" w:name="_GoBack"/>
      <w:bookmarkEnd w:id="0"/>
    </w:p>
    <w:sectPr w:rsidR="00E549F9" w:rsidRPr="00E328F0" w:rsidSect="00492BF2">
      <w:pgSz w:w="11906" w:h="16838"/>
      <w:pgMar w:top="851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22DC5" w14:textId="77777777" w:rsidR="00175013" w:rsidRDefault="00175013" w:rsidP="002F351E">
      <w:pPr>
        <w:spacing w:after="0" w:line="240" w:lineRule="auto"/>
      </w:pPr>
      <w:r>
        <w:separator/>
      </w:r>
    </w:p>
  </w:endnote>
  <w:endnote w:type="continuationSeparator" w:id="0">
    <w:p w14:paraId="0FE1FA06" w14:textId="77777777" w:rsidR="00175013" w:rsidRDefault="00175013" w:rsidP="002F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55CF1" w14:textId="77777777" w:rsidR="00175013" w:rsidRDefault="00175013" w:rsidP="002F351E">
      <w:pPr>
        <w:spacing w:after="0" w:line="240" w:lineRule="auto"/>
      </w:pPr>
      <w:r>
        <w:separator/>
      </w:r>
    </w:p>
  </w:footnote>
  <w:footnote w:type="continuationSeparator" w:id="0">
    <w:p w14:paraId="54A20439" w14:textId="77777777" w:rsidR="00175013" w:rsidRDefault="00175013" w:rsidP="002F351E">
      <w:pPr>
        <w:spacing w:after="0" w:line="240" w:lineRule="auto"/>
      </w:pPr>
      <w:r>
        <w:continuationSeparator/>
      </w:r>
    </w:p>
  </w:footnote>
  <w:footnote w:id="1">
    <w:p w14:paraId="6B2F1DEF" w14:textId="77777777" w:rsidR="003C69B4" w:rsidRPr="003C69B4" w:rsidRDefault="003C69B4" w:rsidP="003C69B4">
      <w:pPr>
        <w:pStyle w:val="FootnoteText"/>
        <w:jc w:val="both"/>
        <w:rPr>
          <w:rFonts w:ascii="Times New Roman" w:hAnsi="Times New Roman" w:cs="Times New Roman"/>
        </w:rPr>
      </w:pPr>
      <w:r w:rsidRPr="002E0A63">
        <w:rPr>
          <w:rStyle w:val="FootnoteReference"/>
          <w:rFonts w:ascii="Times New Roman" w:hAnsi="Times New Roman" w:cs="Times New Roman"/>
          <w:b/>
          <w:color w:val="FF0000"/>
        </w:rPr>
        <w:footnoteRef/>
      </w:r>
      <w:r w:rsidRPr="003C69B4">
        <w:rPr>
          <w:rFonts w:ascii="Times New Roman" w:hAnsi="Times New Roman" w:cs="Times New Roman"/>
        </w:rPr>
        <w:t xml:space="preserve"> Netiesioginių išlaidų procento dalies skirtos administravimo reikmėms paskirstymo tarp padalinių proporcija: Projektų skyriui / Viešųjų pirkimų skyriui - 25 proc., projekto finansininkui - 30 </w:t>
      </w:r>
      <w:proofErr w:type="spellStart"/>
      <w:r w:rsidRPr="003C69B4">
        <w:rPr>
          <w:rFonts w:ascii="Times New Roman" w:hAnsi="Times New Roman" w:cs="Times New Roman"/>
        </w:rPr>
        <w:t>proc</w:t>
      </w:r>
      <w:proofErr w:type="spellEnd"/>
      <w:r w:rsidRPr="003C69B4">
        <w:rPr>
          <w:rFonts w:ascii="Times New Roman" w:hAnsi="Times New Roman" w:cs="Times New Roman"/>
        </w:rPr>
        <w:t>, Personalo skyriui (įdarbinimo/komandiruočių ir /ar kt. šio skyriaus rengiamų dokumentų įforminimas) / Teisės skyriui (bendradarbiavimo / partnerystės sutarčių ir kt. sutarčių (išskyrus finansavimo ir darbo) ir/ar dokumentų rengimas /derinimas/peržiūra, konsultavimas ir/ar kt. teisinė pagalba) - 15 proc.; procento dalis skirta dviem padaliniam kiekvienam iš jų paskirstoma atsižvelgiant į kiekvieno iš jų atliktų darbų apimtį).</w:t>
      </w:r>
    </w:p>
    <w:p w14:paraId="099C57DB" w14:textId="77777777" w:rsidR="003C69B4" w:rsidRDefault="003C69B4" w:rsidP="003C69B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F5B18"/>
    <w:multiLevelType w:val="hybridMultilevel"/>
    <w:tmpl w:val="E42268B0"/>
    <w:lvl w:ilvl="0" w:tplc="FD30C32C">
      <w:start w:val="1"/>
      <w:numFmt w:val="bullet"/>
      <w:lvlText w:val="-"/>
      <w:lvlJc w:val="left"/>
      <w:pPr>
        <w:ind w:left="2016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 w15:restartNumberingAfterBreak="0">
    <w:nsid w:val="3BF67F67"/>
    <w:multiLevelType w:val="hybridMultilevel"/>
    <w:tmpl w:val="D87E1A20"/>
    <w:lvl w:ilvl="0" w:tplc="E056FB5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C6A0B"/>
    <w:multiLevelType w:val="hybridMultilevel"/>
    <w:tmpl w:val="1B3C352C"/>
    <w:lvl w:ilvl="0" w:tplc="5442F986"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6E324172"/>
    <w:multiLevelType w:val="hybridMultilevel"/>
    <w:tmpl w:val="CE10DC26"/>
    <w:lvl w:ilvl="0" w:tplc="E056FB5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3032F"/>
    <w:multiLevelType w:val="hybridMultilevel"/>
    <w:tmpl w:val="8612D2C4"/>
    <w:lvl w:ilvl="0" w:tplc="8026B08C">
      <w:start w:val="16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FF"/>
    <w:rsid w:val="00025EBE"/>
    <w:rsid w:val="00056588"/>
    <w:rsid w:val="00057F37"/>
    <w:rsid w:val="00076394"/>
    <w:rsid w:val="000A036B"/>
    <w:rsid w:val="000E4197"/>
    <w:rsid w:val="001111A3"/>
    <w:rsid w:val="0012605C"/>
    <w:rsid w:val="00131C4B"/>
    <w:rsid w:val="00153809"/>
    <w:rsid w:val="001573D0"/>
    <w:rsid w:val="001649BD"/>
    <w:rsid w:val="00175013"/>
    <w:rsid w:val="00190F95"/>
    <w:rsid w:val="001C196E"/>
    <w:rsid w:val="001E46C7"/>
    <w:rsid w:val="001E714A"/>
    <w:rsid w:val="001E7A43"/>
    <w:rsid w:val="002116A4"/>
    <w:rsid w:val="00233E8F"/>
    <w:rsid w:val="00267435"/>
    <w:rsid w:val="00275253"/>
    <w:rsid w:val="002957D0"/>
    <w:rsid w:val="002D10BA"/>
    <w:rsid w:val="002E0A63"/>
    <w:rsid w:val="002F351E"/>
    <w:rsid w:val="00352B4F"/>
    <w:rsid w:val="00366C84"/>
    <w:rsid w:val="00381541"/>
    <w:rsid w:val="003A78E6"/>
    <w:rsid w:val="003B0B4B"/>
    <w:rsid w:val="003C69B4"/>
    <w:rsid w:val="00486B7B"/>
    <w:rsid w:val="00492BF2"/>
    <w:rsid w:val="004C60D3"/>
    <w:rsid w:val="004D284E"/>
    <w:rsid w:val="004E439C"/>
    <w:rsid w:val="00500785"/>
    <w:rsid w:val="005164EB"/>
    <w:rsid w:val="005247B6"/>
    <w:rsid w:val="00530745"/>
    <w:rsid w:val="00537CC6"/>
    <w:rsid w:val="00550683"/>
    <w:rsid w:val="00565467"/>
    <w:rsid w:val="006517E3"/>
    <w:rsid w:val="00653912"/>
    <w:rsid w:val="00661966"/>
    <w:rsid w:val="00681642"/>
    <w:rsid w:val="0068218B"/>
    <w:rsid w:val="006D2AE0"/>
    <w:rsid w:val="007176D3"/>
    <w:rsid w:val="007216A5"/>
    <w:rsid w:val="00723493"/>
    <w:rsid w:val="00793EEA"/>
    <w:rsid w:val="007A2559"/>
    <w:rsid w:val="007A49ED"/>
    <w:rsid w:val="007A5E22"/>
    <w:rsid w:val="007C185D"/>
    <w:rsid w:val="007F112B"/>
    <w:rsid w:val="007F3B02"/>
    <w:rsid w:val="00816573"/>
    <w:rsid w:val="008248DA"/>
    <w:rsid w:val="00864458"/>
    <w:rsid w:val="00876DC4"/>
    <w:rsid w:val="00893B4E"/>
    <w:rsid w:val="008C4174"/>
    <w:rsid w:val="00954F4D"/>
    <w:rsid w:val="00971E12"/>
    <w:rsid w:val="00A028FF"/>
    <w:rsid w:val="00A23E5D"/>
    <w:rsid w:val="00AB5064"/>
    <w:rsid w:val="00AC391B"/>
    <w:rsid w:val="00AE05BA"/>
    <w:rsid w:val="00B17D32"/>
    <w:rsid w:val="00B70444"/>
    <w:rsid w:val="00B7602A"/>
    <w:rsid w:val="00BB0C51"/>
    <w:rsid w:val="00BE528D"/>
    <w:rsid w:val="00BF21FF"/>
    <w:rsid w:val="00C67AF6"/>
    <w:rsid w:val="00CC2714"/>
    <w:rsid w:val="00D006D9"/>
    <w:rsid w:val="00D026AB"/>
    <w:rsid w:val="00DB2476"/>
    <w:rsid w:val="00DB3A37"/>
    <w:rsid w:val="00DB51AD"/>
    <w:rsid w:val="00DE4581"/>
    <w:rsid w:val="00DE48A4"/>
    <w:rsid w:val="00E328F0"/>
    <w:rsid w:val="00E549F9"/>
    <w:rsid w:val="00E728B4"/>
    <w:rsid w:val="00EC69CD"/>
    <w:rsid w:val="00F26EB3"/>
    <w:rsid w:val="00FD3004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1D8F"/>
  <w15:docId w15:val="{F8640BFC-7973-4074-82B1-33608D19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1FF"/>
    <w:pPr>
      <w:ind w:left="720"/>
      <w:contextualSpacing/>
    </w:pPr>
  </w:style>
  <w:style w:type="character" w:styleId="CommentReference">
    <w:name w:val="annotation reference"/>
    <w:uiPriority w:val="99"/>
    <w:rsid w:val="00BF2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1F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F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4E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4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35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5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35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5362-0AE8-44D9-995C-66F85728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4288</TotalTime>
  <Pages>2</Pages>
  <Words>2142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Naudotojas</cp:lastModifiedBy>
  <cp:revision>97</cp:revision>
  <dcterms:created xsi:type="dcterms:W3CDTF">2020-04-14T16:02:00Z</dcterms:created>
  <dcterms:modified xsi:type="dcterms:W3CDTF">2021-02-04T12:19:00Z</dcterms:modified>
</cp:coreProperties>
</file>