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5E" w:rsidRDefault="008E1C5E" w:rsidP="008E1C5E">
      <w:pPr>
        <w:spacing w:line="360" w:lineRule="auto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1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E7" w:rsidRDefault="008E1C5E" w:rsidP="008639E7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="008639E7" w:rsidRPr="00947A19">
        <w:rPr>
          <w:i/>
          <w:iCs/>
          <w:lang w:val="lt-LT"/>
        </w:rPr>
        <w:t>Patvirtinta</w:t>
      </w:r>
      <w:r w:rsidR="008639E7">
        <w:rPr>
          <w:i/>
          <w:iCs/>
          <w:lang w:val="lt-LT"/>
        </w:rPr>
        <w:t>:</w:t>
      </w:r>
    </w:p>
    <w:p w:rsidR="008639E7" w:rsidRDefault="008639E7" w:rsidP="008639E7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8639E7" w:rsidRPr="00D674A0" w:rsidRDefault="008639E7" w:rsidP="008639E7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8E1C5E" w:rsidRDefault="008E1C5E" w:rsidP="008639E7">
      <w:pPr>
        <w:rPr>
          <w:b/>
          <w:lang w:val="lt-LT"/>
        </w:rPr>
      </w:pPr>
    </w:p>
    <w:p w:rsidR="005C40E6" w:rsidRDefault="005C40E6" w:rsidP="005C40E6">
      <w:pPr>
        <w:spacing w:line="360" w:lineRule="auto"/>
        <w:rPr>
          <w:b/>
          <w:lang w:val="lt-LT"/>
        </w:rPr>
      </w:pPr>
    </w:p>
    <w:p w:rsidR="008E1C5E" w:rsidRDefault="008E1C5E" w:rsidP="00A043D3">
      <w:pPr>
        <w:spacing w:line="360" w:lineRule="auto"/>
        <w:rPr>
          <w:b/>
          <w:lang w:val="lt-LT"/>
        </w:rPr>
      </w:pPr>
    </w:p>
    <w:p w:rsidR="00FA09F5" w:rsidRPr="00C06D9E" w:rsidRDefault="00FA09F5" w:rsidP="00A043D3">
      <w:pPr>
        <w:spacing w:line="360" w:lineRule="auto"/>
        <w:rPr>
          <w:b/>
          <w:lang w:val="lt-LT"/>
        </w:rPr>
      </w:pPr>
      <w:r w:rsidRPr="00C06D9E">
        <w:rPr>
          <w:b/>
          <w:lang w:val="lt-LT"/>
        </w:rPr>
        <w:t>METALO   LABORATORIJOS</w:t>
      </w:r>
    </w:p>
    <w:p w:rsidR="00FA09F5" w:rsidRPr="00C06D9E" w:rsidRDefault="00FA09F5" w:rsidP="00A043D3">
      <w:pPr>
        <w:spacing w:line="360" w:lineRule="auto"/>
        <w:rPr>
          <w:b/>
          <w:lang w:val="lt-LT"/>
        </w:rPr>
      </w:pPr>
      <w:r w:rsidRPr="00C06D9E">
        <w:rPr>
          <w:b/>
          <w:lang w:val="lt-LT"/>
        </w:rPr>
        <w:t>DARBO TAISYKLĖS</w:t>
      </w:r>
    </w:p>
    <w:p w:rsidR="00A043D3" w:rsidRDefault="00FA09F5" w:rsidP="00A043D3">
      <w:pPr>
        <w:spacing w:line="360" w:lineRule="auto"/>
        <w:ind w:left="-720"/>
        <w:rPr>
          <w:b/>
          <w:lang w:val="lt-LT"/>
        </w:rPr>
      </w:pPr>
      <w:r w:rsidRPr="00FA09F5">
        <w:rPr>
          <w:b/>
          <w:lang w:val="lt-LT"/>
        </w:rPr>
        <w:t xml:space="preserve"> </w:t>
      </w:r>
      <w:r w:rsidRPr="00FA09F5">
        <w:rPr>
          <w:b/>
          <w:lang w:val="lt-LT"/>
        </w:rPr>
        <w:tab/>
      </w:r>
    </w:p>
    <w:p w:rsidR="00BB25ED" w:rsidRPr="004A0C3B" w:rsidRDefault="00BB25ED" w:rsidP="00A043D3">
      <w:pPr>
        <w:spacing w:line="360" w:lineRule="auto"/>
        <w:ind w:left="-720"/>
        <w:rPr>
          <w:lang w:val="lt-LT"/>
        </w:rPr>
      </w:pPr>
      <w:r w:rsidRPr="004A0C3B">
        <w:rPr>
          <w:lang w:val="lt-LT"/>
        </w:rPr>
        <w:t xml:space="preserve">           Metalo laboratorija susideda iš dviej</w:t>
      </w:r>
      <w:r w:rsidR="005C40E6">
        <w:rPr>
          <w:lang w:val="lt-LT"/>
        </w:rPr>
        <w:t>ų</w:t>
      </w:r>
      <w:r w:rsidRPr="004A0C3B">
        <w:rPr>
          <w:lang w:val="lt-LT"/>
        </w:rPr>
        <w:t xml:space="preserve"> </w:t>
      </w:r>
      <w:r w:rsidR="005C40E6">
        <w:rPr>
          <w:lang w:val="lt-LT"/>
        </w:rPr>
        <w:t>patalp</w:t>
      </w:r>
      <w:r w:rsidRPr="004A0C3B">
        <w:rPr>
          <w:lang w:val="lt-LT"/>
        </w:rPr>
        <w:t xml:space="preserve">ų: </w:t>
      </w:r>
    </w:p>
    <w:p w:rsidR="00BB25ED" w:rsidRPr="005C40E6" w:rsidRDefault="005C40E6" w:rsidP="00A043D3">
      <w:pPr>
        <w:spacing w:line="360" w:lineRule="auto"/>
        <w:ind w:left="720"/>
        <w:rPr>
          <w:b/>
          <w:lang w:val="lt-LT"/>
        </w:rPr>
      </w:pPr>
      <w:r>
        <w:rPr>
          <w:b/>
          <w:lang w:val="lt-LT"/>
        </w:rPr>
        <w:t>l</w:t>
      </w:r>
      <w:r w:rsidR="00BB25ED" w:rsidRPr="005C40E6">
        <w:rPr>
          <w:b/>
          <w:lang w:val="lt-LT"/>
        </w:rPr>
        <w:t>iejykla</w:t>
      </w:r>
      <w:r>
        <w:rPr>
          <w:b/>
          <w:lang w:val="lt-LT"/>
        </w:rPr>
        <w:t>;</w:t>
      </w:r>
    </w:p>
    <w:p w:rsidR="00BB25ED" w:rsidRPr="005C40E6" w:rsidRDefault="00BB25ED" w:rsidP="00A043D3">
      <w:pPr>
        <w:spacing w:line="360" w:lineRule="auto"/>
        <w:ind w:left="720"/>
        <w:rPr>
          <w:b/>
          <w:lang w:val="lt-LT"/>
        </w:rPr>
      </w:pPr>
      <w:r w:rsidRPr="005C40E6">
        <w:rPr>
          <w:b/>
          <w:lang w:val="lt-LT"/>
        </w:rPr>
        <w:t>metalo apdirbimas ir suvirinimas</w:t>
      </w:r>
      <w:r w:rsidR="005C40E6">
        <w:rPr>
          <w:b/>
          <w:lang w:val="lt-LT"/>
        </w:rPr>
        <w:t>;</w:t>
      </w:r>
    </w:p>
    <w:p w:rsidR="005C40E6" w:rsidRPr="005C40E6" w:rsidRDefault="005C40E6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Metalo</w:t>
      </w:r>
      <w:r w:rsidRPr="005C40E6">
        <w:rPr>
          <w:lang w:val="lt-LT"/>
        </w:rPr>
        <w:t xml:space="preserve"> laboratorija gali naudotis VDA studentai ir darbuotojai:</w:t>
      </w:r>
    </w:p>
    <w:p w:rsidR="005C40E6" w:rsidRPr="005C40E6" w:rsidRDefault="005C40E6" w:rsidP="005C40E6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8" w:history="1">
        <w:r w:rsidRPr="005C40E6">
          <w:rPr>
            <w:color w:val="0000FF"/>
            <w:u w:val="single"/>
            <w:lang w:val="lt-LT"/>
          </w:rPr>
          <w:t>www.vda.lt</w:t>
        </w:r>
      </w:hyperlink>
      <w:r w:rsidRPr="005C40E6">
        <w:rPr>
          <w:lang w:val="lt-LT"/>
        </w:rPr>
        <w:t xml:space="preserve">  tinklalapyje;</w:t>
      </w:r>
    </w:p>
    <w:p w:rsidR="005C40E6" w:rsidRPr="005C40E6" w:rsidRDefault="005C40E6" w:rsidP="005C40E6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pasirašę su VDA abipusę Sutartį dėl Pasinaudojimo laboratorijos patalpomis, įrengimais, įrankiais studijų tikslais;</w:t>
      </w:r>
    </w:p>
    <w:p w:rsidR="005C40E6" w:rsidRPr="005C40E6" w:rsidRDefault="005C40E6" w:rsidP="005C40E6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susipažinę pasirašytinai su naudojamų cheminių medžiagų/ mišinių Saugos Duomenų Lapais.</w:t>
      </w:r>
    </w:p>
    <w:p w:rsidR="00BB25ED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Vienu metu laboratorijoje gali dirbti</w:t>
      </w:r>
      <w:r>
        <w:rPr>
          <w:lang w:val="lt-LT"/>
        </w:rPr>
        <w:t>:</w:t>
      </w:r>
    </w:p>
    <w:p w:rsidR="00BB25ED" w:rsidRPr="00823B56" w:rsidRDefault="005C40E6" w:rsidP="005C40E6">
      <w:pPr>
        <w:numPr>
          <w:ilvl w:val="1"/>
          <w:numId w:val="1"/>
        </w:numPr>
        <w:spacing w:line="360" w:lineRule="auto"/>
        <w:jc w:val="both"/>
        <w:rPr>
          <w:lang w:val="cs-CZ"/>
        </w:rPr>
      </w:pPr>
      <w:r>
        <w:rPr>
          <w:lang w:val="lt-LT"/>
        </w:rPr>
        <w:t>l</w:t>
      </w:r>
      <w:r w:rsidR="00BB25ED" w:rsidRPr="004A0C3B">
        <w:rPr>
          <w:lang w:val="lt-LT"/>
        </w:rPr>
        <w:t>iejyklos patalpoje  –  2 studentai</w:t>
      </w:r>
      <w:r>
        <w:rPr>
          <w:lang w:val="lt-LT"/>
        </w:rPr>
        <w:t>;</w:t>
      </w:r>
    </w:p>
    <w:p w:rsidR="00BB25ED" w:rsidRPr="004A0C3B" w:rsidRDefault="005C40E6" w:rsidP="005C40E6">
      <w:pPr>
        <w:numPr>
          <w:ilvl w:val="1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m</w:t>
      </w:r>
      <w:r w:rsidR="00BB25ED" w:rsidRPr="004A0C3B">
        <w:rPr>
          <w:lang w:val="lt-LT"/>
        </w:rPr>
        <w:t>etalo apdirbimo ir suvirinimo patalpoje  –  2 studentai.</w:t>
      </w:r>
    </w:p>
    <w:p w:rsidR="005C40E6" w:rsidRPr="005C40E6" w:rsidRDefault="005C40E6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Metalo</w:t>
      </w:r>
      <w:r w:rsidRPr="005C40E6">
        <w:rPr>
          <w:lang w:val="lt-LT"/>
        </w:rPr>
        <w:t xml:space="preserve"> laboratorijos darbo laiko grafikas:</w:t>
      </w:r>
    </w:p>
    <w:p w:rsidR="005C40E6" w:rsidRPr="005C40E6" w:rsidRDefault="005C40E6" w:rsidP="005C40E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Pr="005C40E6">
        <w:rPr>
          <w:lang w:val="lt-LT"/>
        </w:rPr>
        <w:t xml:space="preserve">nuo  </w:t>
      </w:r>
      <w:r w:rsidR="00454E2D">
        <w:rPr>
          <w:lang w:val="lt-LT"/>
        </w:rPr>
        <w:t>8</w:t>
      </w:r>
      <w:r w:rsidRPr="005C40E6">
        <w:rPr>
          <w:lang w:val="lt-LT"/>
        </w:rPr>
        <w:t>.00 iki 1</w:t>
      </w:r>
      <w:r w:rsidR="00454E2D">
        <w:rPr>
          <w:lang w:val="lt-LT"/>
        </w:rPr>
        <w:t>7</w:t>
      </w:r>
      <w:r w:rsidRPr="005C40E6">
        <w:rPr>
          <w:lang w:val="lt-LT"/>
        </w:rPr>
        <w:t xml:space="preserve">.00 val. * (*penktadieniais  nuo  </w:t>
      </w:r>
      <w:r w:rsidR="00454E2D">
        <w:rPr>
          <w:lang w:val="lt-LT"/>
        </w:rPr>
        <w:t>8</w:t>
      </w:r>
      <w:r w:rsidRPr="005C40E6">
        <w:rPr>
          <w:lang w:val="lt-LT"/>
        </w:rPr>
        <w:t>.00 iki 1</w:t>
      </w:r>
      <w:r w:rsidR="00454E2D">
        <w:rPr>
          <w:lang w:val="lt-LT"/>
        </w:rPr>
        <w:t>6</w:t>
      </w:r>
      <w:r w:rsidRPr="005C40E6">
        <w:rPr>
          <w:lang w:val="lt-LT"/>
        </w:rPr>
        <w:t>.00 val.)</w:t>
      </w:r>
    </w:p>
    <w:p w:rsidR="005C40E6" w:rsidRPr="005C40E6" w:rsidRDefault="005C40E6" w:rsidP="005C40E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Pr="005C40E6">
        <w:rPr>
          <w:lang w:val="lt-LT"/>
        </w:rPr>
        <w:t>pietų pertrauka nuo 1</w:t>
      </w:r>
      <w:r w:rsidR="00454E2D">
        <w:rPr>
          <w:lang w:val="lt-LT"/>
        </w:rPr>
        <w:t>2</w:t>
      </w:r>
      <w:r w:rsidRPr="005C40E6">
        <w:rPr>
          <w:lang w:val="lt-LT"/>
        </w:rPr>
        <w:t>.00 iki 1</w:t>
      </w:r>
      <w:r w:rsidR="00454E2D">
        <w:rPr>
          <w:lang w:val="lt-LT"/>
        </w:rPr>
        <w:t>3</w:t>
      </w:r>
      <w:r w:rsidRPr="005C40E6">
        <w:rPr>
          <w:lang w:val="lt-LT"/>
        </w:rPr>
        <w:t>.00 val.</w:t>
      </w:r>
    </w:p>
    <w:p w:rsidR="005C40E6" w:rsidRPr="005C40E6" w:rsidRDefault="005C40E6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5C40E6">
        <w:rPr>
          <w:lang w:val="lt-LT"/>
        </w:rPr>
        <w:t>Galima iš anksto rezervuoti savo darbo laiką, t.y. užsiregistruoti Registracijos lapuose, nurodant savo planuojamą laiką nuo – iki.</w:t>
      </w:r>
    </w:p>
    <w:p w:rsidR="005C40E6" w:rsidRPr="005C40E6" w:rsidRDefault="005C40E6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5C40E6">
        <w:rPr>
          <w:lang w:val="lt-LT"/>
        </w:rPr>
        <w:t xml:space="preserve">Vadovaujantis rektoriaus Įsakymu Nr.VĮ-43 (ūk) dėl naudojimosi laboratorija </w:t>
      </w:r>
      <w:r w:rsidRPr="00407A66">
        <w:rPr>
          <w:b/>
          <w:lang w:val="lt-LT"/>
        </w:rPr>
        <w:t>ne darbo metu</w:t>
      </w:r>
      <w:r w:rsidRPr="005C40E6">
        <w:rPr>
          <w:lang w:val="lt-LT"/>
        </w:rPr>
        <w:t xml:space="preserve">,  studentas ar darbuotojas privalo gauti konkrečios </w:t>
      </w:r>
      <w:r w:rsidRPr="00407A66">
        <w:rPr>
          <w:b/>
          <w:lang w:val="lt-LT"/>
        </w:rPr>
        <w:t>laboratorijos vedėjo rašytinį leidimą</w:t>
      </w:r>
      <w:r w:rsidRPr="005C40E6">
        <w:rPr>
          <w:lang w:val="lt-LT"/>
        </w:rPr>
        <w:t>.</w:t>
      </w:r>
    </w:p>
    <w:p w:rsidR="00BB25ED" w:rsidRPr="009D23E1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D23E1">
        <w:rPr>
          <w:lang w:val="lt-LT"/>
        </w:rPr>
        <w:t>Pagrindinės saugumo technikos taisyklės įeinant į laboratorijos patalpas:</w:t>
      </w:r>
    </w:p>
    <w:p w:rsidR="005678FF" w:rsidRPr="005678FF" w:rsidRDefault="00BB25ED" w:rsidP="00986B7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5678FF">
        <w:rPr>
          <w:lang w:val="lt-LT"/>
        </w:rPr>
        <w:t>ilgi plaukai privalo būti susirišti. Jokių laisvų ar kabančių d</w:t>
      </w:r>
      <w:r w:rsidR="009D23E1" w:rsidRPr="005678FF">
        <w:rPr>
          <w:lang w:val="lt-LT"/>
        </w:rPr>
        <w:t>etalių</w:t>
      </w:r>
      <w:r w:rsidRPr="005678FF">
        <w:rPr>
          <w:lang w:val="lt-LT"/>
        </w:rPr>
        <w:t>, papuošalų;</w:t>
      </w:r>
    </w:p>
    <w:p w:rsidR="00BB25ED" w:rsidRPr="004A0C3B" w:rsidRDefault="00BB25ED" w:rsidP="00986B7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rekomenduojama uždara avalynė;</w:t>
      </w:r>
    </w:p>
    <w:p w:rsidR="005678FF" w:rsidRDefault="005678FF" w:rsidP="00986B7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įsinešti ir </w:t>
      </w:r>
      <w:r w:rsidRPr="005678FF">
        <w:rPr>
          <w:lang w:val="lt-LT"/>
        </w:rPr>
        <w:t>naudotis MP3 grotuvais ir</w:t>
      </w:r>
      <w:r w:rsidR="00407A66">
        <w:rPr>
          <w:lang w:val="lt-LT"/>
        </w:rPr>
        <w:t xml:space="preserve"> kita garso technika draudžiama;</w:t>
      </w:r>
    </w:p>
    <w:p w:rsidR="00407A66" w:rsidRPr="00407A66" w:rsidRDefault="00407A66" w:rsidP="00407A6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lastRenderedPageBreak/>
        <w:t>dėvėti specialius darbo rūbus, asmeninės saugos priemones (priklausomai nuo darbo specifikos: apsaugines pirštines, apsaugines prijuostes, apsauginius akinius</w:t>
      </w:r>
      <w:r>
        <w:rPr>
          <w:lang w:val="lt-LT"/>
        </w:rPr>
        <w:t>, respiratorius</w:t>
      </w:r>
      <w:r w:rsidRPr="00407A66">
        <w:rPr>
          <w:lang w:val="lt-LT"/>
        </w:rPr>
        <w:t xml:space="preserve">) yra kiekvieno dirbančiojo asmeninė atsakomybė. </w:t>
      </w:r>
    </w:p>
    <w:p w:rsidR="00407A66" w:rsidRPr="00407A66" w:rsidRDefault="00407A66" w:rsidP="00407A66">
      <w:pPr>
        <w:pStyle w:val="ListParagraph"/>
        <w:numPr>
          <w:ilvl w:val="0"/>
          <w:numId w:val="1"/>
        </w:numPr>
        <w:spacing w:line="360" w:lineRule="auto"/>
        <w:ind w:left="360" w:hanging="76"/>
        <w:jc w:val="both"/>
        <w:rPr>
          <w:lang w:val="lt-LT"/>
        </w:rPr>
      </w:pPr>
      <w:r w:rsidRPr="00407A66">
        <w:rPr>
          <w:lang w:val="lt-LT"/>
        </w:rPr>
        <w:t>Laboratorijoje dirbantys studentai medžiagomis aprūpinami dalinai.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 xml:space="preserve">Atsinešti asmeniniai įrankiai  yra </w:t>
      </w:r>
      <w:r w:rsidR="00407A66" w:rsidRPr="00ED0CC1">
        <w:rPr>
          <w:lang w:val="lt-LT"/>
        </w:rPr>
        <w:t>yra dirbančiojo  asmeninės  atsakomybės dalis</w:t>
      </w:r>
      <w:r w:rsidR="00407A66">
        <w:rPr>
          <w:lang w:val="lt-LT"/>
        </w:rPr>
        <w:t>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Specialisto išduotos priemonės, darbo procesui vykdyti, privalo likti laboratorijos patalpose, baigus darbą turi b</w:t>
      </w:r>
      <w:r w:rsidRPr="004A0C3B">
        <w:rPr>
          <w:lang w:val="cs-CZ"/>
        </w:rPr>
        <w:t>ūti</w:t>
      </w:r>
      <w:r w:rsidRPr="004A0C3B">
        <w:rPr>
          <w:lang w:val="lt-LT"/>
        </w:rPr>
        <w:t xml:space="preserve"> grąžintos specialistui.</w:t>
      </w:r>
    </w:p>
    <w:p w:rsidR="00BB25ED" w:rsidRPr="004A0C3B" w:rsidRDefault="00407A66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Norint dirbti</w:t>
      </w:r>
      <w:r w:rsidR="00BB25ED" w:rsidRPr="004A0C3B">
        <w:rPr>
          <w:lang w:val="lt-LT"/>
        </w:rPr>
        <w:t xml:space="preserve"> u</w:t>
      </w:r>
      <w:r w:rsidR="00BB25ED" w:rsidRPr="004A0C3B">
        <w:rPr>
          <w:lang w:val="cs-CZ"/>
        </w:rPr>
        <w:t>ž laboratorijos ribų, rankiniai įrankiai išduodami tik pasirašius įrankių išdavimo žurnale.</w:t>
      </w:r>
    </w:p>
    <w:p w:rsidR="00407A66" w:rsidRPr="00407A66" w:rsidRDefault="00407A66" w:rsidP="00407A6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 w:rsidRPr="00407A66">
        <w:rPr>
          <w:lang w:val="lt-LT"/>
        </w:rPr>
        <w:t>Kiekvienas asmeniškai atsako už Jam išduotus įrankius.</w:t>
      </w:r>
    </w:p>
    <w:p w:rsidR="00407A66" w:rsidRPr="00407A66" w:rsidRDefault="00407A66" w:rsidP="00407A66">
      <w:pPr>
        <w:pStyle w:val="ListParagraph"/>
        <w:numPr>
          <w:ilvl w:val="0"/>
          <w:numId w:val="1"/>
        </w:numPr>
        <w:spacing w:line="360" w:lineRule="auto"/>
        <w:rPr>
          <w:lang w:val="lt-LT"/>
        </w:rPr>
      </w:pPr>
      <w:r w:rsidRPr="00407A66">
        <w:rPr>
          <w:lang w:val="lt-LT"/>
        </w:rPr>
        <w:t xml:space="preserve">Cheminės medžiagos/ mišiniai turi būti saugomi laisvai neprieinamose vietose, užrakintose spintelėse. Tos vietos turi būti paženklintos skiriamaisiais saugos ženklais, o tara turi būti paženklinta matomais užrašais. </w:t>
      </w:r>
    </w:p>
    <w:p w:rsidR="00407A66" w:rsidRPr="00407A66" w:rsidRDefault="00407A66" w:rsidP="00407A6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t>Visi dirbantys Laboratorijoje privalo palaikyti švarą, taupyti elektros energiją, medžiagas, tausoti ir saugoti laboratorijos materialinį turtą.</w:t>
      </w:r>
    </w:p>
    <w:p w:rsidR="00407A66" w:rsidRPr="00407A66" w:rsidRDefault="00407A66" w:rsidP="00407A6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t>Laboratorijoje dirbantys privalo laikytis darbo saugos reikalavimų.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Baigus darbą prie staklių, darbo vieta ir staklės turi būti tvarkingai nuvalytos, įrankiai grąžinti specialistui, nepriklausomai nuo to, ar kas nors dar naudosis staklėmis.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 xml:space="preserve"> Darbo dienos pabaigoje privaloma sutvarkyti savo darbo vietą ir įrankius.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 xml:space="preserve"> </w:t>
      </w:r>
      <w:r w:rsidR="00407A66">
        <w:rPr>
          <w:lang w:val="lt-LT"/>
        </w:rPr>
        <w:t>Dirbantieji laboratorijoje savo n</w:t>
      </w:r>
      <w:r w:rsidRPr="004A0C3B">
        <w:rPr>
          <w:lang w:val="lt-LT"/>
        </w:rPr>
        <w:t>ebaigtą  darbą ir asmeninius įrankius gali pasid</w:t>
      </w:r>
      <w:r w:rsidRPr="004A0C3B">
        <w:rPr>
          <w:lang w:val="cs-CZ"/>
        </w:rPr>
        <w:t>ėti</w:t>
      </w:r>
      <w:r w:rsidRPr="004A0C3B">
        <w:rPr>
          <w:lang w:val="lt-LT"/>
        </w:rPr>
        <w:t xml:space="preserve"> į nurodyt</w:t>
      </w:r>
      <w:r w:rsidRPr="004A0C3B">
        <w:rPr>
          <w:lang w:val="cs-CZ"/>
        </w:rPr>
        <w:t>ą vietą</w:t>
      </w:r>
      <w:r w:rsidRPr="00555867">
        <w:rPr>
          <w:lang w:val="lt-LT"/>
        </w:rPr>
        <w:t xml:space="preserve"> </w:t>
      </w:r>
      <w:r w:rsidRPr="004A0C3B">
        <w:rPr>
          <w:lang w:val="lt-LT"/>
        </w:rPr>
        <w:t>(už  saugojimą laboratorijos</w:t>
      </w:r>
      <w:r w:rsidRPr="00555867">
        <w:rPr>
          <w:lang w:val="lt-LT"/>
        </w:rPr>
        <w:t xml:space="preserve"> </w:t>
      </w:r>
      <w:r w:rsidRPr="004A0C3B">
        <w:rPr>
          <w:lang w:val="lt-LT"/>
        </w:rPr>
        <w:t>darbuotojai neatsako).</w:t>
      </w:r>
    </w:p>
    <w:p w:rsidR="00407A66" w:rsidRPr="00407A66" w:rsidRDefault="00407A66" w:rsidP="00407A66">
      <w:pPr>
        <w:pStyle w:val="ListParagraph"/>
        <w:numPr>
          <w:ilvl w:val="0"/>
          <w:numId w:val="1"/>
        </w:numPr>
        <w:rPr>
          <w:lang w:val="lt-LT"/>
        </w:rPr>
      </w:pPr>
      <w:r w:rsidRPr="00407A66">
        <w:rPr>
          <w:lang w:val="lt-LT"/>
        </w:rPr>
        <w:t>Visais klausimais Jūs galite kreiptis į laboratorijos aptarnaujantį personalą, kuris Jums visada padės.</w:t>
      </w:r>
    </w:p>
    <w:p w:rsidR="00BB25ED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Rūkyti laboratorijos patalpose -  </w:t>
      </w:r>
      <w:r w:rsidR="005678FF">
        <w:rPr>
          <w:lang w:val="lt-LT"/>
        </w:rPr>
        <w:t>draudžiama</w:t>
      </w:r>
      <w:r>
        <w:rPr>
          <w:lang w:val="lt-LT"/>
        </w:rPr>
        <w:t>.</w:t>
      </w:r>
    </w:p>
    <w:p w:rsidR="00BB25ED" w:rsidRPr="004A0C3B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Vykdyti technologinius bandymus laboratorijoje – GR</w:t>
      </w:r>
      <w:r>
        <w:rPr>
          <w:lang w:val="cs-CZ"/>
        </w:rPr>
        <w:t>IEŽTAI DRAUDŽIAMA</w:t>
      </w:r>
      <w:r>
        <w:rPr>
          <w:lang w:val="lt-LT"/>
        </w:rPr>
        <w:t>.</w:t>
      </w:r>
    </w:p>
    <w:p w:rsidR="00BB25ED" w:rsidRPr="008C5018" w:rsidRDefault="00BB25ED" w:rsidP="005C40E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C5018">
        <w:rPr>
          <w:lang w:val="lt-LT"/>
        </w:rPr>
        <w:t>Apsvaigę nuo psichotropinių medžiagų ir alkoholio į laboratoriją neįleidžiami.</w:t>
      </w:r>
    </w:p>
    <w:p w:rsidR="00407A66" w:rsidRPr="00407A66" w:rsidRDefault="00407A66" w:rsidP="00407A66">
      <w:pPr>
        <w:pStyle w:val="ListParagraph"/>
        <w:numPr>
          <w:ilvl w:val="0"/>
          <w:numId w:val="1"/>
        </w:numPr>
        <w:rPr>
          <w:lang w:val="lt-LT"/>
        </w:rPr>
      </w:pPr>
      <w:r w:rsidRPr="00407A66">
        <w:rPr>
          <w:lang w:val="lt-LT"/>
        </w:rPr>
        <w:t>Tris kartus pažeidus šias taisykles, Jūs prarasite galimybę dirbti laboratorijos patalpose.</w:t>
      </w:r>
    </w:p>
    <w:p w:rsidR="00BB25ED" w:rsidRPr="00112C2B" w:rsidRDefault="00BB25ED" w:rsidP="00407A66">
      <w:pPr>
        <w:spacing w:line="360" w:lineRule="auto"/>
        <w:ind w:left="720"/>
        <w:jc w:val="both"/>
      </w:pPr>
    </w:p>
    <w:sectPr w:rsidR="00BB25ED" w:rsidRPr="00112C2B" w:rsidSect="00FA09F5">
      <w:footerReference w:type="even" r:id="rId9"/>
      <w:footerReference w:type="default" r:id="rId10"/>
      <w:pgSz w:w="11907" w:h="16840" w:code="9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86" w:rsidRDefault="004A6786">
      <w:r>
        <w:separator/>
      </w:r>
    </w:p>
  </w:endnote>
  <w:endnote w:type="continuationSeparator" w:id="0">
    <w:p w:rsidR="004A6786" w:rsidRDefault="004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ED" w:rsidRDefault="00BB25ED" w:rsidP="00BB2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5ED" w:rsidRDefault="00BB25ED" w:rsidP="00BB25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ED" w:rsidRDefault="00BB25ED" w:rsidP="00BB25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A5F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5ED" w:rsidRDefault="00BB25ED" w:rsidP="00BB2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86" w:rsidRDefault="004A6786">
      <w:r>
        <w:separator/>
      </w:r>
    </w:p>
  </w:footnote>
  <w:footnote w:type="continuationSeparator" w:id="0">
    <w:p w:rsidR="004A6786" w:rsidRDefault="004A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277BC6"/>
    <w:multiLevelType w:val="hybridMultilevel"/>
    <w:tmpl w:val="E744B4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302BF"/>
    <w:multiLevelType w:val="multilevel"/>
    <w:tmpl w:val="176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C62D49"/>
    <w:multiLevelType w:val="multilevel"/>
    <w:tmpl w:val="692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112C2B"/>
    <w:rsid w:val="00113672"/>
    <w:rsid w:val="00257C05"/>
    <w:rsid w:val="002B15D3"/>
    <w:rsid w:val="00330137"/>
    <w:rsid w:val="003653C4"/>
    <w:rsid w:val="003B665C"/>
    <w:rsid w:val="00407A66"/>
    <w:rsid w:val="00421415"/>
    <w:rsid w:val="00454E2D"/>
    <w:rsid w:val="004A6786"/>
    <w:rsid w:val="005678FF"/>
    <w:rsid w:val="005C40E6"/>
    <w:rsid w:val="005F426E"/>
    <w:rsid w:val="006E3487"/>
    <w:rsid w:val="007B506C"/>
    <w:rsid w:val="008639E7"/>
    <w:rsid w:val="008C5018"/>
    <w:rsid w:val="008E1C5E"/>
    <w:rsid w:val="00931658"/>
    <w:rsid w:val="00986B78"/>
    <w:rsid w:val="009A42CE"/>
    <w:rsid w:val="009B5545"/>
    <w:rsid w:val="009D23E1"/>
    <w:rsid w:val="00A043D3"/>
    <w:rsid w:val="00A54653"/>
    <w:rsid w:val="00A75A5F"/>
    <w:rsid w:val="00B55A46"/>
    <w:rsid w:val="00BB25ED"/>
    <w:rsid w:val="00BC79BB"/>
    <w:rsid w:val="00BD58E7"/>
    <w:rsid w:val="00C06D9E"/>
    <w:rsid w:val="00CB749E"/>
    <w:rsid w:val="00CC4C1F"/>
    <w:rsid w:val="00E02A22"/>
    <w:rsid w:val="00EB1F6F"/>
    <w:rsid w:val="00F04286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4270EF-B5A8-4ECC-B61E-515F17F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4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3867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Komunikacija_1</cp:lastModifiedBy>
  <cp:revision>2</cp:revision>
  <cp:lastPrinted>2016-10-04T11:28:00Z</cp:lastPrinted>
  <dcterms:created xsi:type="dcterms:W3CDTF">2018-11-08T09:41:00Z</dcterms:created>
  <dcterms:modified xsi:type="dcterms:W3CDTF">2018-11-08T09:41:00Z</dcterms:modified>
</cp:coreProperties>
</file>